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0D" w:rsidRDefault="00560FF4" w:rsidP="00560FF4">
      <w:pPr>
        <w:pStyle w:val="Otsikko1"/>
      </w:pPr>
      <w:bookmarkStart w:id="0" w:name="_Toc481926484"/>
      <w:bookmarkStart w:id="1" w:name="_GoBack"/>
      <w:bookmarkEnd w:id="1"/>
      <w:r w:rsidRPr="00436F76">
        <w:t>VIMPELI</w:t>
      </w:r>
      <w:r>
        <w:t xml:space="preserve">N </w:t>
      </w:r>
      <w:r w:rsidRPr="00436F76">
        <w:t>KUNNAN PALKKIOSÄÄNTÖ</w:t>
      </w:r>
      <w:r w:rsidR="004629FB">
        <w:t xml:space="preserve"> 1.6.2017</w:t>
      </w:r>
      <w:bookmarkEnd w:id="0"/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830E0D" w:rsidRPr="00AC1780">
        <w:tc>
          <w:tcPr>
            <w:tcW w:w="5000" w:type="pct"/>
          </w:tcPr>
          <w:p w:rsidR="00830E0D" w:rsidRPr="00AC1780" w:rsidRDefault="00830E0D" w:rsidP="00830E0D">
            <w:pPr>
              <w:pStyle w:val="Eivli"/>
            </w:pPr>
          </w:p>
        </w:tc>
      </w:tr>
    </w:tbl>
    <w:p w:rsidR="00523BE5" w:rsidRDefault="00523BE5" w:rsidP="002003C3">
      <w:pPr>
        <w:pStyle w:val="Otsikko1"/>
      </w:pPr>
      <w:bookmarkStart w:id="2" w:name="_Toc481926485"/>
      <w:r>
        <w:t>Sisältö</w:t>
      </w:r>
      <w:bookmarkEnd w:id="2"/>
    </w:p>
    <w:p w:rsidR="004629FB" w:rsidRDefault="00523BE5">
      <w:pPr>
        <w:pStyle w:val="Sisluet1"/>
        <w:tabs>
          <w:tab w:val="right" w:leader="dot" w:pos="9628"/>
        </w:tabs>
        <w:rPr>
          <w:rFonts w:eastAsia="Times New Roman"/>
          <w:noProof/>
          <w:lang w:eastAsia="fi-F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1926484" w:history="1">
        <w:r w:rsidR="004629FB" w:rsidRPr="00D83880">
          <w:rPr>
            <w:rStyle w:val="Hyperlinkki"/>
            <w:noProof/>
          </w:rPr>
          <w:t>VIMPELIN KUNNAN PALKKIOSÄÄNTÖ 1.6.2017</w:t>
        </w:r>
        <w:r w:rsidR="004629FB">
          <w:rPr>
            <w:noProof/>
            <w:webHidden/>
          </w:rPr>
          <w:tab/>
        </w:r>
        <w:r w:rsidR="004629FB">
          <w:rPr>
            <w:noProof/>
            <w:webHidden/>
          </w:rPr>
          <w:fldChar w:fldCharType="begin"/>
        </w:r>
        <w:r w:rsidR="004629FB">
          <w:rPr>
            <w:noProof/>
            <w:webHidden/>
          </w:rPr>
          <w:instrText xml:space="preserve"> PAGEREF _Toc481926484 \h </w:instrText>
        </w:r>
        <w:r w:rsidR="004629FB">
          <w:rPr>
            <w:noProof/>
            <w:webHidden/>
          </w:rPr>
        </w:r>
        <w:r w:rsidR="004629FB">
          <w:rPr>
            <w:noProof/>
            <w:webHidden/>
          </w:rPr>
          <w:fldChar w:fldCharType="separate"/>
        </w:r>
        <w:r w:rsidR="004629FB">
          <w:rPr>
            <w:noProof/>
            <w:webHidden/>
          </w:rPr>
          <w:t>1</w:t>
        </w:r>
        <w:r w:rsidR="004629FB">
          <w:rPr>
            <w:noProof/>
            <w:webHidden/>
          </w:rPr>
          <w:fldChar w:fldCharType="end"/>
        </w:r>
      </w:hyperlink>
    </w:p>
    <w:p w:rsidR="004629FB" w:rsidRDefault="004629FB">
      <w:pPr>
        <w:pStyle w:val="Sisluet1"/>
        <w:tabs>
          <w:tab w:val="right" w:leader="dot" w:pos="9628"/>
        </w:tabs>
        <w:rPr>
          <w:rFonts w:eastAsia="Times New Roman"/>
          <w:noProof/>
          <w:lang w:eastAsia="fi-FI"/>
        </w:rPr>
      </w:pPr>
      <w:hyperlink w:anchor="_Toc481926485" w:history="1">
        <w:r w:rsidRPr="00D83880">
          <w:rPr>
            <w:rStyle w:val="Hyperlinkki"/>
            <w:noProof/>
          </w:rPr>
          <w:t>Sisältö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_Toc481926485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629FB" w:rsidRDefault="004629FB">
      <w:pPr>
        <w:pStyle w:val="Sisluet2"/>
        <w:tabs>
          <w:tab w:val="right" w:leader="dot" w:pos="9628"/>
        </w:tabs>
        <w:rPr>
          <w:noProof/>
        </w:rPr>
      </w:pPr>
      <w:hyperlink w:anchor="_Toc481926486" w:history="1">
        <w:r w:rsidRPr="00D83880">
          <w:rPr>
            <w:rStyle w:val="Hyperlinkki"/>
            <w:noProof/>
          </w:rPr>
          <w:t>1 § Soveltamisala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_Toc481926486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629FB" w:rsidRDefault="004629FB">
      <w:pPr>
        <w:pStyle w:val="Sisluet2"/>
        <w:tabs>
          <w:tab w:val="right" w:leader="dot" w:pos="9628"/>
        </w:tabs>
        <w:rPr>
          <w:noProof/>
        </w:rPr>
      </w:pPr>
      <w:hyperlink w:anchor="_Toc481926487" w:history="1">
        <w:r w:rsidRPr="00D83880">
          <w:rPr>
            <w:rStyle w:val="Hyperlinkki"/>
            <w:noProof/>
          </w:rPr>
          <w:t>2 § Kokouspalkkiot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_Toc481926487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629FB" w:rsidRDefault="004629FB">
      <w:pPr>
        <w:pStyle w:val="Sisluet2"/>
        <w:tabs>
          <w:tab w:val="right" w:leader="dot" w:pos="9628"/>
        </w:tabs>
        <w:rPr>
          <w:noProof/>
        </w:rPr>
      </w:pPr>
      <w:hyperlink w:anchor="_Toc481926488" w:history="1">
        <w:r w:rsidRPr="00D83880">
          <w:rPr>
            <w:rStyle w:val="Hyperlinkki"/>
            <w:noProof/>
          </w:rPr>
          <w:t>3 § Samana päivänä pidetyt kokoukset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_Toc481926488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29FB" w:rsidRDefault="004629FB">
      <w:pPr>
        <w:pStyle w:val="Sisluet2"/>
        <w:tabs>
          <w:tab w:val="right" w:leader="dot" w:pos="9628"/>
        </w:tabs>
        <w:rPr>
          <w:noProof/>
        </w:rPr>
      </w:pPr>
      <w:hyperlink w:anchor="_Toc481926489" w:history="1">
        <w:r w:rsidRPr="00D83880">
          <w:rPr>
            <w:rStyle w:val="Hyperlinkki"/>
            <w:noProof/>
          </w:rPr>
          <w:t>4 § Vuosipalkkiot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_Toc481926489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29FB" w:rsidRDefault="004629FB">
      <w:pPr>
        <w:pStyle w:val="Sisluet2"/>
        <w:tabs>
          <w:tab w:val="right" w:leader="dot" w:pos="9628"/>
        </w:tabs>
        <w:rPr>
          <w:noProof/>
        </w:rPr>
      </w:pPr>
      <w:hyperlink w:anchor="_Toc481926490" w:history="1">
        <w:r w:rsidRPr="00D83880">
          <w:rPr>
            <w:rStyle w:val="Hyperlinkki"/>
            <w:noProof/>
          </w:rPr>
          <w:t>5 § Esittelijän ja sihteerin palkkio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_Toc481926490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29FB" w:rsidRDefault="004629FB">
      <w:pPr>
        <w:pStyle w:val="Sisluet2"/>
        <w:tabs>
          <w:tab w:val="right" w:leader="dot" w:pos="9628"/>
        </w:tabs>
        <w:rPr>
          <w:noProof/>
        </w:rPr>
      </w:pPr>
      <w:hyperlink w:anchor="_Toc481926491" w:history="1">
        <w:r w:rsidRPr="00D83880">
          <w:rPr>
            <w:rStyle w:val="Hyperlinkki"/>
            <w:noProof/>
          </w:rPr>
          <w:t>6 § Toimituspalkkio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_Toc481926491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29FB" w:rsidRDefault="004629FB">
      <w:pPr>
        <w:pStyle w:val="Sisluet2"/>
        <w:tabs>
          <w:tab w:val="right" w:leader="dot" w:pos="9628"/>
        </w:tabs>
        <w:rPr>
          <w:noProof/>
        </w:rPr>
      </w:pPr>
      <w:hyperlink w:anchor="_Toc481926492" w:history="1">
        <w:r w:rsidRPr="00D83880">
          <w:rPr>
            <w:rStyle w:val="Hyperlinkki"/>
            <w:noProof/>
          </w:rPr>
          <w:t>7 § Kuntien yhteistoimintaelimet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_Toc481926492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629FB" w:rsidRDefault="004629FB">
      <w:pPr>
        <w:pStyle w:val="Sisluet2"/>
        <w:tabs>
          <w:tab w:val="right" w:leader="dot" w:pos="9628"/>
        </w:tabs>
        <w:rPr>
          <w:noProof/>
        </w:rPr>
      </w:pPr>
      <w:hyperlink w:anchor="_Toc481926493" w:history="1">
        <w:r w:rsidRPr="00D83880">
          <w:rPr>
            <w:rStyle w:val="Hyperlinkki"/>
            <w:noProof/>
          </w:rPr>
          <w:t>8 § Kunnan nimeämät edustajat osakeyhtiön jne. hallintoelimissä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_Toc481926493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629FB" w:rsidRDefault="004629FB">
      <w:pPr>
        <w:pStyle w:val="Sisluet2"/>
        <w:tabs>
          <w:tab w:val="right" w:leader="dot" w:pos="9628"/>
        </w:tabs>
        <w:rPr>
          <w:noProof/>
        </w:rPr>
      </w:pPr>
      <w:hyperlink w:anchor="_Toc481926494" w:history="1">
        <w:r w:rsidRPr="00D83880">
          <w:rPr>
            <w:rStyle w:val="Hyperlinkki"/>
            <w:noProof/>
          </w:rPr>
          <w:t>9 § Erityistehtävät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_Toc481926494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629FB" w:rsidRDefault="004629FB">
      <w:pPr>
        <w:pStyle w:val="Sisluet2"/>
        <w:tabs>
          <w:tab w:val="right" w:leader="dot" w:pos="9628"/>
        </w:tabs>
        <w:rPr>
          <w:noProof/>
        </w:rPr>
      </w:pPr>
      <w:hyperlink w:anchor="_Toc481926495" w:history="1">
        <w:r w:rsidRPr="00D83880">
          <w:rPr>
            <w:rStyle w:val="Hyperlinkki"/>
            <w:noProof/>
          </w:rPr>
          <w:t>10 § Ansionmenetyksen korvaus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_Toc481926495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629FB" w:rsidRDefault="004629FB">
      <w:pPr>
        <w:pStyle w:val="Sisluet2"/>
        <w:tabs>
          <w:tab w:val="right" w:leader="dot" w:pos="9628"/>
        </w:tabs>
        <w:rPr>
          <w:noProof/>
        </w:rPr>
      </w:pPr>
      <w:hyperlink w:anchor="_Toc481926496" w:history="1">
        <w:r w:rsidRPr="00D83880">
          <w:rPr>
            <w:rStyle w:val="Hyperlinkki"/>
            <w:noProof/>
          </w:rPr>
          <w:t>11 § Vaatimuksen esittäminen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_Toc481926496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29FB" w:rsidRDefault="004629FB">
      <w:pPr>
        <w:pStyle w:val="Sisluet2"/>
        <w:tabs>
          <w:tab w:val="right" w:leader="dot" w:pos="9628"/>
        </w:tabs>
        <w:rPr>
          <w:noProof/>
        </w:rPr>
      </w:pPr>
      <w:hyperlink w:anchor="_Toc481926497" w:history="1">
        <w:r w:rsidRPr="00D83880">
          <w:rPr>
            <w:rStyle w:val="Hyperlinkki"/>
            <w:noProof/>
          </w:rPr>
          <w:t>12 § Matkakustannusten korvaaminen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_Toc481926497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29FB" w:rsidRDefault="004629FB">
      <w:pPr>
        <w:pStyle w:val="Sisluet2"/>
        <w:tabs>
          <w:tab w:val="right" w:leader="dot" w:pos="9628"/>
        </w:tabs>
        <w:rPr>
          <w:noProof/>
        </w:rPr>
      </w:pPr>
      <w:hyperlink w:anchor="_Toc481926498" w:history="1">
        <w:r w:rsidRPr="00D83880">
          <w:rPr>
            <w:rStyle w:val="Hyperlinkki"/>
            <w:noProof/>
          </w:rPr>
          <w:t>13 § Palkkioiden maksaminen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_Toc481926498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29FB" w:rsidRDefault="004629FB">
      <w:pPr>
        <w:pStyle w:val="Sisluet2"/>
        <w:tabs>
          <w:tab w:val="right" w:leader="dot" w:pos="9628"/>
        </w:tabs>
        <w:rPr>
          <w:noProof/>
        </w:rPr>
      </w:pPr>
      <w:hyperlink w:anchor="_Toc481926499" w:history="1">
        <w:r w:rsidRPr="00D83880">
          <w:rPr>
            <w:rStyle w:val="Hyperlinkki"/>
            <w:noProof/>
          </w:rPr>
          <w:t>14 § Kokouspalkkioiden tarkistaminen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_Toc481926499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29FB" w:rsidRDefault="004629FB">
      <w:pPr>
        <w:pStyle w:val="Sisluet2"/>
        <w:tabs>
          <w:tab w:val="right" w:leader="dot" w:pos="9628"/>
        </w:tabs>
        <w:rPr>
          <w:noProof/>
        </w:rPr>
      </w:pPr>
      <w:hyperlink w:anchor="_Toc481926500" w:history="1">
        <w:r w:rsidRPr="00D83880">
          <w:rPr>
            <w:rStyle w:val="Hyperlinkki"/>
            <w:noProof/>
          </w:rPr>
          <w:t>15 § Palkkiosäännön tulkitseminen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_Toc481926500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23BE5" w:rsidRDefault="00523BE5">
      <w:r>
        <w:fldChar w:fldCharType="end"/>
      </w:r>
    </w:p>
    <w:p w:rsidR="00830E0D" w:rsidRDefault="00495878" w:rsidP="00560FF4">
      <w:pPr>
        <w:pStyle w:val="Otsikko1"/>
        <w:rPr>
          <w:sz w:val="20"/>
          <w:szCs w:val="20"/>
        </w:rPr>
      </w:pPr>
      <w:r>
        <w:br w:type="page"/>
      </w:r>
      <w:r w:rsidR="0005063A">
        <w:rPr>
          <w:sz w:val="20"/>
          <w:szCs w:val="20"/>
        </w:rPr>
        <w:lastRenderedPageBreak/>
        <w:t xml:space="preserve"> </w:t>
      </w:r>
    </w:p>
    <w:p w:rsidR="00830E0D" w:rsidRPr="004629FB" w:rsidRDefault="004629FB" w:rsidP="004629FB">
      <w:pPr>
        <w:pStyle w:val="Otsikko2"/>
        <w:rPr>
          <w:color w:val="4F81BD"/>
        </w:rPr>
      </w:pPr>
      <w:bookmarkStart w:id="3" w:name="_Toc481926486"/>
      <w:r w:rsidRPr="004629FB">
        <w:rPr>
          <w:color w:val="4F81BD"/>
        </w:rPr>
        <w:t xml:space="preserve">1 </w:t>
      </w:r>
      <w:r w:rsidR="00830E0D" w:rsidRPr="004629FB">
        <w:rPr>
          <w:color w:val="4F81BD"/>
        </w:rPr>
        <w:t>§ Soveltamisala</w:t>
      </w:r>
      <w:bookmarkEnd w:id="3"/>
    </w:p>
    <w:p w:rsidR="00830E0D" w:rsidRDefault="00830E0D" w:rsidP="00830E0D">
      <w:pPr>
        <w:ind w:left="1304"/>
        <w:rPr>
          <w:sz w:val="24"/>
          <w:szCs w:val="24"/>
        </w:rPr>
      </w:pPr>
      <w:r>
        <w:rPr>
          <w:sz w:val="24"/>
          <w:szCs w:val="24"/>
        </w:rPr>
        <w:t>Kunnan luottamushenkilöille suoritetaan palkkiota luottamustoimen hoitamisesta ja korvausta ansionmenetyksestä sekä kustannuksista, joita luottamustoimen vuoksi a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heutuu sijaisen palkkaamisesta tai muusta vastaavasta syystä, </w:t>
      </w:r>
      <w:r w:rsidR="002E49D2">
        <w:rPr>
          <w:sz w:val="24"/>
          <w:szCs w:val="24"/>
        </w:rPr>
        <w:t>sekä</w:t>
      </w:r>
      <w:r>
        <w:rPr>
          <w:sz w:val="24"/>
          <w:szCs w:val="24"/>
        </w:rPr>
        <w:t xml:space="preserve"> matkakustannu</w:t>
      </w:r>
      <w:r>
        <w:rPr>
          <w:sz w:val="24"/>
          <w:szCs w:val="24"/>
        </w:rPr>
        <w:t>s</w:t>
      </w:r>
      <w:r>
        <w:rPr>
          <w:sz w:val="24"/>
          <w:szCs w:val="24"/>
        </w:rPr>
        <w:t>ten korvausta ja päivärahaa tämän palkkiosäännön mukaan.</w:t>
      </w:r>
    </w:p>
    <w:p w:rsidR="00316F10" w:rsidRPr="004629FB" w:rsidRDefault="00D259CE" w:rsidP="00830E0D">
      <w:pPr>
        <w:ind w:left="1304"/>
        <w:rPr>
          <w:sz w:val="24"/>
          <w:szCs w:val="24"/>
        </w:rPr>
      </w:pPr>
      <w:r w:rsidRPr="004629FB">
        <w:rPr>
          <w:sz w:val="24"/>
          <w:szCs w:val="24"/>
        </w:rPr>
        <w:t xml:space="preserve">Kello 18.00 </w:t>
      </w:r>
      <w:r w:rsidR="004F0149" w:rsidRPr="004629FB">
        <w:rPr>
          <w:sz w:val="24"/>
          <w:szCs w:val="24"/>
        </w:rPr>
        <w:t>jälkeen pidettävistä kokouksista v</w:t>
      </w:r>
      <w:r w:rsidR="00DD0BF5" w:rsidRPr="004629FB">
        <w:rPr>
          <w:sz w:val="24"/>
          <w:szCs w:val="24"/>
        </w:rPr>
        <w:t xml:space="preserve">iranhaltijalle maksetaan </w:t>
      </w:r>
      <w:r w:rsidR="00321874" w:rsidRPr="004629FB">
        <w:rPr>
          <w:sz w:val="24"/>
          <w:szCs w:val="24"/>
        </w:rPr>
        <w:t>kertapalkkio</w:t>
      </w:r>
      <w:r w:rsidR="00DD0BF5" w:rsidRPr="004629FB">
        <w:rPr>
          <w:sz w:val="24"/>
          <w:szCs w:val="24"/>
        </w:rPr>
        <w:t xml:space="preserve"> toimielimen luottamushenkilöjäsenille maksettavan </w:t>
      </w:r>
      <w:r w:rsidRPr="004629FB">
        <w:rPr>
          <w:sz w:val="24"/>
          <w:szCs w:val="24"/>
        </w:rPr>
        <w:t>kertapalkkion</w:t>
      </w:r>
      <w:r w:rsidR="00DD0BF5" w:rsidRPr="004629FB">
        <w:rPr>
          <w:sz w:val="24"/>
          <w:szCs w:val="24"/>
        </w:rPr>
        <w:t xml:space="preserve"> suuruisena</w:t>
      </w:r>
      <w:r w:rsidR="00321874" w:rsidRPr="004629FB">
        <w:rPr>
          <w:sz w:val="24"/>
          <w:szCs w:val="24"/>
        </w:rPr>
        <w:t xml:space="preserve"> ja s</w:t>
      </w:r>
      <w:r w:rsidR="00321874" w:rsidRPr="004629FB">
        <w:rPr>
          <w:sz w:val="24"/>
          <w:szCs w:val="24"/>
        </w:rPr>
        <w:t>a</w:t>
      </w:r>
      <w:r w:rsidR="00321874" w:rsidRPr="004629FB">
        <w:rPr>
          <w:sz w:val="24"/>
          <w:szCs w:val="24"/>
        </w:rPr>
        <w:t>moilla ehdoilla</w:t>
      </w:r>
      <w:r w:rsidR="00DD0BF5" w:rsidRPr="004629FB">
        <w:rPr>
          <w:sz w:val="24"/>
          <w:szCs w:val="24"/>
        </w:rPr>
        <w:t>.</w:t>
      </w:r>
    </w:p>
    <w:p w:rsidR="00830E0D" w:rsidRPr="004629FB" w:rsidRDefault="004629FB" w:rsidP="004629FB">
      <w:pPr>
        <w:pStyle w:val="Otsikko2"/>
        <w:rPr>
          <w:color w:val="4F81BD"/>
        </w:rPr>
      </w:pPr>
      <w:bookmarkStart w:id="4" w:name="_Toc481926487"/>
      <w:r>
        <w:rPr>
          <w:color w:val="4F81BD"/>
        </w:rPr>
        <w:t xml:space="preserve">2 </w:t>
      </w:r>
      <w:r w:rsidR="00830E0D" w:rsidRPr="004629FB">
        <w:rPr>
          <w:color w:val="4F81BD"/>
        </w:rPr>
        <w:t>§ Kokouspalkkiot</w:t>
      </w:r>
      <w:bookmarkEnd w:id="4"/>
    </w:p>
    <w:p w:rsidR="00A33238" w:rsidRDefault="00A33238" w:rsidP="00A33238">
      <w:pPr>
        <w:pStyle w:val="Luettelokappale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Kokouksella tarkoitetaan </w:t>
      </w:r>
      <w:r w:rsidR="003A4307">
        <w:rPr>
          <w:sz w:val="24"/>
          <w:szCs w:val="24"/>
        </w:rPr>
        <w:t>k</w:t>
      </w:r>
      <w:r>
        <w:rPr>
          <w:sz w:val="24"/>
          <w:szCs w:val="24"/>
        </w:rPr>
        <w:t>untalain tai muun lain tai asetuksen säännösten mukaisesti asetetun toimielimen sellaista kokousta, joka on laillisesti koolle kutsuttu ja päätö</w:t>
      </w:r>
      <w:r>
        <w:rPr>
          <w:sz w:val="24"/>
          <w:szCs w:val="24"/>
        </w:rPr>
        <w:t>s</w:t>
      </w:r>
      <w:r>
        <w:rPr>
          <w:sz w:val="24"/>
          <w:szCs w:val="24"/>
        </w:rPr>
        <w:t>valtainen, ja josta laaditaan pöytäkirja tai muistio.</w:t>
      </w:r>
    </w:p>
    <w:p w:rsidR="00830E0D" w:rsidRDefault="00830E0D" w:rsidP="00830E0D">
      <w:pPr>
        <w:ind w:left="1304"/>
        <w:rPr>
          <w:sz w:val="24"/>
          <w:szCs w:val="24"/>
        </w:rPr>
      </w:pPr>
      <w:r>
        <w:rPr>
          <w:sz w:val="24"/>
          <w:szCs w:val="24"/>
        </w:rPr>
        <w:t>Kunnan toimielinten kokouksista suoritetaan jäsenille palkkiota seuraavasti:</w:t>
      </w:r>
    </w:p>
    <w:p w:rsidR="00DD0BF5" w:rsidRDefault="0046244A" w:rsidP="00B14B9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D0BF5">
        <w:rPr>
          <w:sz w:val="24"/>
          <w:szCs w:val="24"/>
        </w:rPr>
        <w:t>Kunnanvaltuusto</w:t>
      </w:r>
      <w:r w:rsidR="00DD0BF5" w:rsidRPr="00DD0BF5">
        <w:rPr>
          <w:sz w:val="24"/>
          <w:szCs w:val="24"/>
        </w:rPr>
        <w:t xml:space="preserve"> ja sen valiokunnat, kunnanhallitus ja </w:t>
      </w:r>
    </w:p>
    <w:p w:rsidR="00DD0BF5" w:rsidRDefault="00DD0BF5" w:rsidP="00DD0BF5">
      <w:pPr>
        <w:spacing w:after="0" w:line="240" w:lineRule="auto"/>
        <w:ind w:left="1664"/>
        <w:rPr>
          <w:sz w:val="24"/>
          <w:szCs w:val="24"/>
        </w:rPr>
      </w:pPr>
      <w:r w:rsidRPr="00DD0BF5">
        <w:rPr>
          <w:sz w:val="24"/>
          <w:szCs w:val="24"/>
        </w:rPr>
        <w:t xml:space="preserve">sen jaostot sekä sen asettamat toimielimet sekä </w:t>
      </w:r>
    </w:p>
    <w:p w:rsidR="0046244A" w:rsidRPr="00DD0BF5" w:rsidRDefault="00DD0BF5" w:rsidP="00DD0BF5">
      <w:pPr>
        <w:spacing w:after="0" w:line="240" w:lineRule="auto"/>
        <w:ind w:left="1664"/>
        <w:rPr>
          <w:sz w:val="24"/>
          <w:szCs w:val="24"/>
        </w:rPr>
      </w:pPr>
      <w:r w:rsidRPr="00DD0BF5">
        <w:rPr>
          <w:sz w:val="24"/>
          <w:szCs w:val="24"/>
        </w:rPr>
        <w:t>tarkastuslautakunta</w:t>
      </w:r>
      <w:r>
        <w:rPr>
          <w:sz w:val="24"/>
          <w:szCs w:val="24"/>
        </w:rPr>
        <w:tab/>
      </w:r>
      <w:r w:rsidR="0046244A" w:rsidRPr="00DD0BF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149">
        <w:rPr>
          <w:sz w:val="24"/>
          <w:szCs w:val="24"/>
        </w:rPr>
        <w:t>60</w:t>
      </w:r>
      <w:r w:rsidR="0046244A" w:rsidRPr="00DD0BF5">
        <w:rPr>
          <w:sz w:val="24"/>
          <w:szCs w:val="24"/>
        </w:rPr>
        <w:t xml:space="preserve"> €</w:t>
      </w:r>
    </w:p>
    <w:p w:rsidR="0046244A" w:rsidRDefault="0046244A" w:rsidP="00B14B94">
      <w:pPr>
        <w:spacing w:after="0" w:line="240" w:lineRule="auto"/>
        <w:ind w:left="1664"/>
        <w:rPr>
          <w:sz w:val="24"/>
          <w:szCs w:val="24"/>
        </w:rPr>
      </w:pPr>
    </w:p>
    <w:p w:rsidR="00830E0D" w:rsidRPr="00CC114C" w:rsidRDefault="00DD0BF5" w:rsidP="00B14B9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C114C">
        <w:rPr>
          <w:sz w:val="24"/>
          <w:szCs w:val="24"/>
        </w:rPr>
        <w:t>L</w:t>
      </w:r>
      <w:r w:rsidR="0046244A" w:rsidRPr="00CC114C">
        <w:rPr>
          <w:sz w:val="24"/>
          <w:szCs w:val="24"/>
        </w:rPr>
        <w:t>autakunnat</w:t>
      </w:r>
      <w:r w:rsidR="00CC114C">
        <w:rPr>
          <w:sz w:val="24"/>
          <w:szCs w:val="24"/>
        </w:rPr>
        <w:tab/>
      </w:r>
      <w:r w:rsidR="00CC114C">
        <w:rPr>
          <w:sz w:val="24"/>
          <w:szCs w:val="24"/>
        </w:rPr>
        <w:tab/>
      </w:r>
      <w:r w:rsidR="00CC114C">
        <w:rPr>
          <w:sz w:val="24"/>
          <w:szCs w:val="24"/>
        </w:rPr>
        <w:tab/>
      </w:r>
      <w:r w:rsidR="00706672" w:rsidRPr="00CC114C">
        <w:rPr>
          <w:sz w:val="24"/>
          <w:szCs w:val="24"/>
        </w:rPr>
        <w:tab/>
      </w:r>
      <w:r w:rsidR="00CC114C">
        <w:rPr>
          <w:sz w:val="24"/>
          <w:szCs w:val="24"/>
        </w:rPr>
        <w:t>50</w:t>
      </w:r>
      <w:r w:rsidR="00706672" w:rsidRPr="00CC114C">
        <w:rPr>
          <w:sz w:val="24"/>
          <w:szCs w:val="24"/>
        </w:rPr>
        <w:t xml:space="preserve"> €</w:t>
      </w:r>
    </w:p>
    <w:p w:rsidR="00DD0BF5" w:rsidRDefault="00DD0BF5" w:rsidP="00B14B9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Keskusvaalilautakunta </w:t>
      </w:r>
      <w:r w:rsidR="00CC114C">
        <w:rPr>
          <w:sz w:val="24"/>
          <w:szCs w:val="24"/>
        </w:rPr>
        <w:tab/>
      </w:r>
      <w:r w:rsidR="00CC114C">
        <w:rPr>
          <w:sz w:val="24"/>
          <w:szCs w:val="24"/>
        </w:rPr>
        <w:tab/>
      </w:r>
      <w:r w:rsidR="00CC114C">
        <w:rPr>
          <w:sz w:val="24"/>
          <w:szCs w:val="24"/>
        </w:rPr>
        <w:tab/>
      </w:r>
      <w:r w:rsidR="00CC114C">
        <w:rPr>
          <w:sz w:val="24"/>
          <w:szCs w:val="24"/>
        </w:rPr>
        <w:tab/>
      </w:r>
      <w:r w:rsidR="004F0149">
        <w:rPr>
          <w:sz w:val="24"/>
          <w:szCs w:val="24"/>
        </w:rPr>
        <w:t>45</w:t>
      </w:r>
      <w:r w:rsidR="00CC114C">
        <w:rPr>
          <w:sz w:val="24"/>
          <w:szCs w:val="24"/>
        </w:rPr>
        <w:t xml:space="preserve"> €</w:t>
      </w:r>
    </w:p>
    <w:p w:rsidR="00706672" w:rsidRDefault="00706672" w:rsidP="00B14B9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Vaalilautakunnat ja vaalitoimikunta päiväpalkkio</w:t>
      </w:r>
      <w:r w:rsidR="00B14B94">
        <w:rPr>
          <w:sz w:val="24"/>
          <w:szCs w:val="24"/>
        </w:rPr>
        <w:t>:</w:t>
      </w:r>
    </w:p>
    <w:p w:rsidR="00316F10" w:rsidRDefault="00706672" w:rsidP="00B14B94">
      <w:pPr>
        <w:tabs>
          <w:tab w:val="decimal" w:pos="8222"/>
        </w:tabs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puheenjohtaja</w:t>
      </w:r>
      <w:r w:rsidR="00367E7A" w:rsidRPr="0046244A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CC114C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316F10" w:rsidRPr="0046244A">
        <w:rPr>
          <w:sz w:val="24"/>
          <w:szCs w:val="24"/>
        </w:rPr>
        <w:t xml:space="preserve"> €</w:t>
      </w:r>
    </w:p>
    <w:p w:rsidR="00706672" w:rsidRDefault="00CC114C" w:rsidP="00B14B94">
      <w:pPr>
        <w:tabs>
          <w:tab w:val="decimal" w:pos="8222"/>
        </w:tabs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jäsen </w:t>
      </w:r>
      <w:r>
        <w:rPr>
          <w:sz w:val="24"/>
          <w:szCs w:val="24"/>
        </w:rPr>
        <w:tab/>
      </w:r>
      <w:r w:rsidR="004F0149">
        <w:rPr>
          <w:sz w:val="24"/>
          <w:szCs w:val="24"/>
        </w:rPr>
        <w:t>100</w:t>
      </w:r>
      <w:r w:rsidR="00706672">
        <w:rPr>
          <w:sz w:val="24"/>
          <w:szCs w:val="24"/>
        </w:rPr>
        <w:t xml:space="preserve"> €</w:t>
      </w:r>
    </w:p>
    <w:p w:rsidR="00A33238" w:rsidRDefault="00A33238" w:rsidP="00A33238">
      <w:pPr>
        <w:tabs>
          <w:tab w:val="decimal" w:pos="8222"/>
        </w:tabs>
        <w:spacing w:after="0" w:line="240" w:lineRule="auto"/>
        <w:ind w:left="1276"/>
        <w:rPr>
          <w:sz w:val="24"/>
          <w:szCs w:val="24"/>
        </w:rPr>
      </w:pPr>
    </w:p>
    <w:p w:rsidR="00CC114C" w:rsidRPr="004629FB" w:rsidRDefault="00A33238" w:rsidP="00A33238">
      <w:pPr>
        <w:tabs>
          <w:tab w:val="decimal" w:pos="8222"/>
        </w:tabs>
        <w:spacing w:after="0" w:line="240" w:lineRule="auto"/>
        <w:ind w:left="1276"/>
        <w:rPr>
          <w:sz w:val="24"/>
          <w:szCs w:val="24"/>
        </w:rPr>
      </w:pPr>
      <w:r w:rsidRPr="004629FB">
        <w:rPr>
          <w:sz w:val="24"/>
          <w:szCs w:val="24"/>
        </w:rPr>
        <w:t>Mikäli vaalilautakuntaan kuuluva on vaalitoimituspäivänä läsnä vajaan päivän, palkkio maksetaan läsnäoloajan suhteessa.</w:t>
      </w:r>
      <w:r w:rsidR="003A4307" w:rsidRPr="004629FB">
        <w:rPr>
          <w:sz w:val="24"/>
          <w:szCs w:val="24"/>
        </w:rPr>
        <w:t xml:space="preserve"> Vaalilautakunnan sihteerille maksetaan palkkio sen mukaan kuin kunna</w:t>
      </w:r>
      <w:r w:rsidR="003A4307" w:rsidRPr="004629FB">
        <w:rPr>
          <w:sz w:val="24"/>
          <w:szCs w:val="24"/>
        </w:rPr>
        <w:t>n</w:t>
      </w:r>
      <w:r w:rsidR="003A4307" w:rsidRPr="004629FB">
        <w:rPr>
          <w:sz w:val="24"/>
          <w:szCs w:val="24"/>
        </w:rPr>
        <w:t>hallitus siitä erikseen päättää.</w:t>
      </w:r>
      <w:r w:rsidR="00CC114C" w:rsidRPr="004629FB">
        <w:rPr>
          <w:sz w:val="24"/>
          <w:szCs w:val="24"/>
        </w:rPr>
        <w:tab/>
      </w:r>
    </w:p>
    <w:p w:rsidR="00316F10" w:rsidRDefault="00316F10" w:rsidP="00BB1970">
      <w:pPr>
        <w:pStyle w:val="Luettelokappale"/>
        <w:ind w:left="1304"/>
        <w:rPr>
          <w:sz w:val="24"/>
          <w:szCs w:val="24"/>
        </w:rPr>
      </w:pPr>
    </w:p>
    <w:p w:rsidR="00A34BCC" w:rsidRDefault="00A34BCC" w:rsidP="00BB1970">
      <w:pPr>
        <w:pStyle w:val="Luettelokappale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Puheenjohtajalle tai kokouksessa </w:t>
      </w:r>
      <w:r w:rsidR="009B77AE">
        <w:rPr>
          <w:sz w:val="24"/>
          <w:szCs w:val="24"/>
        </w:rPr>
        <w:t xml:space="preserve">pääosin </w:t>
      </w:r>
      <w:r>
        <w:rPr>
          <w:sz w:val="24"/>
          <w:szCs w:val="24"/>
        </w:rPr>
        <w:t>puheenjohtajana toimivalle varapuhee</w:t>
      </w:r>
      <w:r>
        <w:rPr>
          <w:sz w:val="24"/>
          <w:szCs w:val="24"/>
        </w:rPr>
        <w:t>n</w:t>
      </w:r>
      <w:r>
        <w:rPr>
          <w:sz w:val="24"/>
          <w:szCs w:val="24"/>
        </w:rPr>
        <w:t>johtajalle suoritetaan kokouspalkkio, joka vastaa asianomaisen toimielimen jäsenen 1 momentissa mainittua kokouspalkkiota korotettuna 50 %:lla.</w:t>
      </w:r>
    </w:p>
    <w:p w:rsidR="00A34BCC" w:rsidRDefault="00A34BCC" w:rsidP="00BB1970">
      <w:pPr>
        <w:pStyle w:val="Luettelokappale"/>
        <w:ind w:left="1304"/>
        <w:rPr>
          <w:sz w:val="24"/>
          <w:szCs w:val="24"/>
        </w:rPr>
      </w:pPr>
    </w:p>
    <w:p w:rsidR="00CF4BAE" w:rsidRDefault="00CF4BAE" w:rsidP="00BB1970">
      <w:pPr>
        <w:pStyle w:val="Luettelokappale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Kunnanvaltuuston puheenjohtajalle </w:t>
      </w:r>
      <w:r w:rsidR="00D0179D">
        <w:rPr>
          <w:sz w:val="24"/>
          <w:szCs w:val="24"/>
        </w:rPr>
        <w:t>ja</w:t>
      </w:r>
      <w:r>
        <w:rPr>
          <w:sz w:val="24"/>
          <w:szCs w:val="24"/>
        </w:rPr>
        <w:t xml:space="preserve"> varapuheenjohtajalle, joka osallistuu kunna</w:t>
      </w:r>
      <w:r>
        <w:rPr>
          <w:sz w:val="24"/>
          <w:szCs w:val="24"/>
        </w:rPr>
        <w:t>n</w:t>
      </w:r>
      <w:r>
        <w:rPr>
          <w:sz w:val="24"/>
          <w:szCs w:val="24"/>
        </w:rPr>
        <w:t>hallituksen</w:t>
      </w:r>
      <w:r w:rsidR="00D0179D">
        <w:rPr>
          <w:sz w:val="24"/>
          <w:szCs w:val="24"/>
        </w:rPr>
        <w:t xml:space="preserve"> kokoukseen, </w:t>
      </w:r>
      <w:r>
        <w:rPr>
          <w:sz w:val="24"/>
          <w:szCs w:val="24"/>
        </w:rPr>
        <w:t>kunnanhallituksen puheenjohtajalle, varapuheenjohtajalle ja jäsenelle, joka osallistuu kunnanvaltuuston kokoukseen</w:t>
      </w:r>
      <w:r w:rsidR="00D0179D">
        <w:rPr>
          <w:sz w:val="24"/>
          <w:szCs w:val="24"/>
        </w:rPr>
        <w:t xml:space="preserve"> tai kunnanhallituksen edu</w:t>
      </w:r>
      <w:r w:rsidR="00D0179D">
        <w:rPr>
          <w:sz w:val="24"/>
          <w:szCs w:val="24"/>
        </w:rPr>
        <w:t>s</w:t>
      </w:r>
      <w:r w:rsidR="00D0179D">
        <w:rPr>
          <w:sz w:val="24"/>
          <w:szCs w:val="24"/>
        </w:rPr>
        <w:t>tajana toimielimen kokoukseen, samoin kuin niille, joilla on hallintosäännön nojalla läsnäolo- ja puheoikeus muiden toimielinten kokouksissa</w:t>
      </w:r>
      <w:r>
        <w:rPr>
          <w:sz w:val="24"/>
          <w:szCs w:val="24"/>
        </w:rPr>
        <w:t xml:space="preserve">, suoritetaan </w:t>
      </w:r>
      <w:r w:rsidR="0056739D">
        <w:rPr>
          <w:sz w:val="24"/>
          <w:szCs w:val="24"/>
        </w:rPr>
        <w:t>osallistumise</w:t>
      </w:r>
      <w:r w:rsidR="0056739D">
        <w:rPr>
          <w:sz w:val="24"/>
          <w:szCs w:val="24"/>
        </w:rPr>
        <w:t>s</w:t>
      </w:r>
      <w:r w:rsidR="0056739D">
        <w:rPr>
          <w:sz w:val="24"/>
          <w:szCs w:val="24"/>
        </w:rPr>
        <w:lastRenderedPageBreak/>
        <w:t xml:space="preserve">ta </w:t>
      </w:r>
      <w:r>
        <w:rPr>
          <w:sz w:val="24"/>
          <w:szCs w:val="24"/>
        </w:rPr>
        <w:t xml:space="preserve">kokouspalkkio samojen perusteiden mukaan kuin asianomaisen </w:t>
      </w:r>
      <w:r w:rsidR="00D81F9A">
        <w:rPr>
          <w:sz w:val="24"/>
          <w:szCs w:val="24"/>
        </w:rPr>
        <w:t>toimi</w:t>
      </w:r>
      <w:r>
        <w:rPr>
          <w:sz w:val="24"/>
          <w:szCs w:val="24"/>
        </w:rPr>
        <w:t>elimen jäs</w:t>
      </w:r>
      <w:r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E274BC">
        <w:rPr>
          <w:sz w:val="24"/>
          <w:szCs w:val="24"/>
        </w:rPr>
        <w:t>e</w:t>
      </w:r>
      <w:r>
        <w:rPr>
          <w:sz w:val="24"/>
          <w:szCs w:val="24"/>
        </w:rPr>
        <w:t>lle.</w:t>
      </w:r>
    </w:p>
    <w:p w:rsidR="00B14B94" w:rsidRDefault="00B14B94" w:rsidP="00BB1970">
      <w:pPr>
        <w:pStyle w:val="Luettelokappale"/>
        <w:ind w:left="1304"/>
        <w:rPr>
          <w:sz w:val="24"/>
          <w:szCs w:val="24"/>
        </w:rPr>
      </w:pPr>
    </w:p>
    <w:p w:rsidR="00CF4BAE" w:rsidRDefault="00B14B94" w:rsidP="00BB1970">
      <w:pPr>
        <w:pStyle w:val="Luettelokappale"/>
        <w:ind w:left="1304"/>
        <w:rPr>
          <w:sz w:val="24"/>
          <w:szCs w:val="24"/>
        </w:rPr>
      </w:pPr>
      <w:r>
        <w:rPr>
          <w:sz w:val="24"/>
          <w:szCs w:val="24"/>
        </w:rPr>
        <w:t>Kokouksesta, joka kestää yli kolme (3) tuntia, maksetaan palkkio 50 %:lla korotettuna jokaiselta alkavalta tunnilta, jonka luottamushenkilö yli ensimmäisen kolmen tunnin on saapuvilla. Korotus lasketaan peruspalkkiosta.</w:t>
      </w:r>
    </w:p>
    <w:p w:rsidR="009D7CAD" w:rsidRPr="004629FB" w:rsidRDefault="009D7CAD" w:rsidP="004629FB">
      <w:pPr>
        <w:pStyle w:val="Otsikko2"/>
        <w:rPr>
          <w:color w:val="4F81BD"/>
        </w:rPr>
      </w:pPr>
      <w:bookmarkStart w:id="5" w:name="_Toc481926488"/>
      <w:r w:rsidRPr="004629FB">
        <w:rPr>
          <w:color w:val="4F81BD"/>
        </w:rPr>
        <w:t>3 § Samana päivänä pidetyt kokoukset</w:t>
      </w:r>
      <w:bookmarkEnd w:id="5"/>
    </w:p>
    <w:p w:rsidR="009D7CAD" w:rsidRDefault="009D7CAD" w:rsidP="009D7CAD">
      <w:pPr>
        <w:ind w:left="1304"/>
        <w:rPr>
          <w:sz w:val="24"/>
          <w:szCs w:val="24"/>
        </w:rPr>
      </w:pPr>
      <w:r>
        <w:rPr>
          <w:sz w:val="24"/>
          <w:szCs w:val="24"/>
        </w:rPr>
        <w:t>Jos toimielin pitää saman kalenterivuorokauden aikana useamman kuin yhden kok</w:t>
      </w:r>
      <w:r>
        <w:rPr>
          <w:sz w:val="24"/>
          <w:szCs w:val="24"/>
        </w:rPr>
        <w:t>o</w:t>
      </w:r>
      <w:r>
        <w:rPr>
          <w:sz w:val="24"/>
          <w:szCs w:val="24"/>
        </w:rPr>
        <w:t>uksen tai jäljempänä 6</w:t>
      </w:r>
      <w:r w:rsidR="008C7F26">
        <w:rPr>
          <w:sz w:val="24"/>
          <w:szCs w:val="24"/>
        </w:rPr>
        <w:t xml:space="preserve"> §:ssä tarkoitetun toimituksen, katsotaan ne kokouspalkkiota suoritettaessa yhdeksi kokoukseksi</w:t>
      </w:r>
      <w:r>
        <w:rPr>
          <w:sz w:val="24"/>
          <w:szCs w:val="24"/>
        </w:rPr>
        <w:t>, ellei kokousten välinen aika ole yli kaksi tuntia.</w:t>
      </w:r>
    </w:p>
    <w:p w:rsidR="009D7CAD" w:rsidRPr="004629FB" w:rsidRDefault="00473996" w:rsidP="004629FB">
      <w:pPr>
        <w:pStyle w:val="Otsikko2"/>
        <w:rPr>
          <w:color w:val="4F81BD"/>
        </w:rPr>
      </w:pPr>
      <w:bookmarkStart w:id="6" w:name="_Toc481926489"/>
      <w:r w:rsidRPr="004629FB">
        <w:rPr>
          <w:color w:val="4F81BD"/>
        </w:rPr>
        <w:t>4</w:t>
      </w:r>
      <w:r w:rsidR="00734FD6" w:rsidRPr="004629FB">
        <w:rPr>
          <w:color w:val="4F81BD"/>
        </w:rPr>
        <w:t xml:space="preserve"> </w:t>
      </w:r>
      <w:r w:rsidR="009D7CAD" w:rsidRPr="004629FB">
        <w:rPr>
          <w:color w:val="4F81BD"/>
        </w:rPr>
        <w:t>§ Vuosipalkkiot</w:t>
      </w:r>
      <w:bookmarkEnd w:id="6"/>
    </w:p>
    <w:p w:rsidR="009D7CAD" w:rsidRDefault="009D7CAD" w:rsidP="00367E7A">
      <w:pPr>
        <w:tabs>
          <w:tab w:val="right" w:pos="8647"/>
        </w:tabs>
        <w:ind w:left="1304"/>
        <w:rPr>
          <w:sz w:val="24"/>
          <w:szCs w:val="24"/>
        </w:rPr>
      </w:pPr>
      <w:r>
        <w:rPr>
          <w:sz w:val="24"/>
          <w:szCs w:val="24"/>
        </w:rPr>
        <w:t>Luottamushenkilölle suoritetaan edellä 2 §:ssä määrättyjen kokouspalkkioiden lisäksi vuosipalkkiota seuraavasti:</w:t>
      </w:r>
    </w:p>
    <w:p w:rsidR="00367E7A" w:rsidRPr="004629FB" w:rsidRDefault="00367E7A" w:rsidP="00367E7A">
      <w:pPr>
        <w:tabs>
          <w:tab w:val="right" w:pos="8647"/>
        </w:tabs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Kunnanv</w:t>
      </w:r>
      <w:r w:rsidR="009D7CAD">
        <w:rPr>
          <w:sz w:val="24"/>
          <w:szCs w:val="24"/>
        </w:rPr>
        <w:t>altuuston puheenjohtaja</w:t>
      </w:r>
      <w:r w:rsidR="003A4307">
        <w:rPr>
          <w:sz w:val="24"/>
          <w:szCs w:val="24"/>
        </w:rPr>
        <w:tab/>
      </w:r>
      <w:r w:rsidR="003A4307" w:rsidRPr="004629FB">
        <w:rPr>
          <w:sz w:val="24"/>
          <w:szCs w:val="24"/>
        </w:rPr>
        <w:t>1.200 €</w:t>
      </w:r>
    </w:p>
    <w:p w:rsidR="004F0149" w:rsidRPr="004629FB" w:rsidRDefault="004F0149" w:rsidP="004F0149">
      <w:pPr>
        <w:tabs>
          <w:tab w:val="right" w:pos="8647"/>
        </w:tabs>
        <w:spacing w:after="0"/>
        <w:ind w:left="1304"/>
        <w:jc w:val="both"/>
        <w:rPr>
          <w:sz w:val="24"/>
          <w:szCs w:val="24"/>
        </w:rPr>
      </w:pPr>
      <w:r w:rsidRPr="004629FB">
        <w:rPr>
          <w:sz w:val="24"/>
          <w:szCs w:val="24"/>
        </w:rPr>
        <w:t>Kunnanvaltuuston varapuheenjohtajat</w:t>
      </w:r>
      <w:r w:rsidRPr="004629FB">
        <w:rPr>
          <w:sz w:val="24"/>
          <w:szCs w:val="24"/>
        </w:rPr>
        <w:tab/>
        <w:t>300€</w:t>
      </w:r>
    </w:p>
    <w:p w:rsidR="00473996" w:rsidRPr="004629FB" w:rsidRDefault="00473996" w:rsidP="00367E7A">
      <w:pPr>
        <w:tabs>
          <w:tab w:val="right" w:pos="8647"/>
        </w:tabs>
        <w:spacing w:after="0"/>
        <w:ind w:left="1304"/>
        <w:rPr>
          <w:sz w:val="24"/>
          <w:szCs w:val="24"/>
        </w:rPr>
      </w:pPr>
      <w:r w:rsidRPr="004629FB">
        <w:rPr>
          <w:sz w:val="24"/>
          <w:szCs w:val="24"/>
        </w:rPr>
        <w:t>Kunnanhallituksen puheenjohtaja</w:t>
      </w:r>
      <w:r w:rsidR="00367E7A" w:rsidRPr="004629FB">
        <w:rPr>
          <w:sz w:val="24"/>
          <w:szCs w:val="24"/>
        </w:rPr>
        <w:tab/>
      </w:r>
      <w:r w:rsidR="0028608A" w:rsidRPr="004629FB">
        <w:rPr>
          <w:sz w:val="24"/>
          <w:szCs w:val="24"/>
        </w:rPr>
        <w:t>1.6</w:t>
      </w:r>
      <w:r w:rsidR="004F0149" w:rsidRPr="004629FB">
        <w:rPr>
          <w:sz w:val="24"/>
          <w:szCs w:val="24"/>
        </w:rPr>
        <w:t>00 €</w:t>
      </w:r>
    </w:p>
    <w:p w:rsidR="00E274BC" w:rsidRPr="004629FB" w:rsidRDefault="00E274BC" w:rsidP="00367E7A">
      <w:pPr>
        <w:tabs>
          <w:tab w:val="right" w:pos="8647"/>
        </w:tabs>
        <w:spacing w:after="0"/>
        <w:ind w:left="1304"/>
        <w:rPr>
          <w:sz w:val="24"/>
          <w:szCs w:val="24"/>
        </w:rPr>
      </w:pPr>
      <w:r w:rsidRPr="004629FB">
        <w:rPr>
          <w:sz w:val="24"/>
          <w:szCs w:val="24"/>
        </w:rPr>
        <w:t>Kunnanhall</w:t>
      </w:r>
      <w:r w:rsidR="004F0149" w:rsidRPr="004629FB">
        <w:rPr>
          <w:sz w:val="24"/>
          <w:szCs w:val="24"/>
        </w:rPr>
        <w:t>ituksen varapuheenjohtajat</w:t>
      </w:r>
      <w:r w:rsidR="004F0149" w:rsidRPr="004629FB">
        <w:rPr>
          <w:sz w:val="24"/>
          <w:szCs w:val="24"/>
        </w:rPr>
        <w:tab/>
        <w:t>300</w:t>
      </w:r>
      <w:r w:rsidRPr="004629FB">
        <w:rPr>
          <w:sz w:val="24"/>
          <w:szCs w:val="24"/>
        </w:rPr>
        <w:t xml:space="preserve"> €</w:t>
      </w:r>
      <w:r w:rsidR="004F0149" w:rsidRPr="004629FB">
        <w:rPr>
          <w:sz w:val="24"/>
          <w:szCs w:val="24"/>
        </w:rPr>
        <w:t xml:space="preserve"> </w:t>
      </w:r>
      <w:r w:rsidRPr="004629FB">
        <w:rPr>
          <w:sz w:val="24"/>
          <w:szCs w:val="24"/>
        </w:rPr>
        <w:tab/>
      </w:r>
    </w:p>
    <w:p w:rsidR="00C86F12" w:rsidRPr="004629FB" w:rsidRDefault="00C86F12" w:rsidP="00C86F12">
      <w:pPr>
        <w:tabs>
          <w:tab w:val="right" w:pos="8647"/>
        </w:tabs>
        <w:spacing w:after="0"/>
        <w:ind w:left="1304"/>
        <w:rPr>
          <w:sz w:val="24"/>
          <w:szCs w:val="24"/>
        </w:rPr>
      </w:pPr>
      <w:r w:rsidRPr="004629FB">
        <w:rPr>
          <w:sz w:val="24"/>
          <w:szCs w:val="24"/>
        </w:rPr>
        <w:t>Lautakuntien puheenjohtajat</w:t>
      </w:r>
      <w:proofErr w:type="gramStart"/>
      <w:r w:rsidRPr="004629FB">
        <w:rPr>
          <w:sz w:val="24"/>
          <w:szCs w:val="24"/>
        </w:rPr>
        <w:t xml:space="preserve"> (ei keskusvaalilautakunta eikä</w:t>
      </w:r>
      <w:proofErr w:type="gramEnd"/>
      <w:r w:rsidRPr="004629FB">
        <w:rPr>
          <w:sz w:val="24"/>
          <w:szCs w:val="24"/>
        </w:rPr>
        <w:t xml:space="preserve"> </w:t>
      </w:r>
    </w:p>
    <w:p w:rsidR="00C86F12" w:rsidRPr="004629FB" w:rsidRDefault="00C86F12" w:rsidP="00C86F12">
      <w:pPr>
        <w:tabs>
          <w:tab w:val="right" w:pos="8647"/>
        </w:tabs>
        <w:spacing w:after="0"/>
        <w:ind w:left="1304"/>
        <w:rPr>
          <w:sz w:val="24"/>
          <w:szCs w:val="24"/>
        </w:rPr>
      </w:pPr>
      <w:r w:rsidRPr="004629FB">
        <w:rPr>
          <w:sz w:val="24"/>
          <w:szCs w:val="24"/>
        </w:rPr>
        <w:t>vaalilautakunta)</w:t>
      </w:r>
      <w:r w:rsidRPr="004629FB">
        <w:rPr>
          <w:sz w:val="24"/>
          <w:szCs w:val="24"/>
        </w:rPr>
        <w:tab/>
      </w:r>
      <w:r w:rsidR="008C7F26" w:rsidRPr="004629FB">
        <w:rPr>
          <w:sz w:val="24"/>
          <w:szCs w:val="24"/>
        </w:rPr>
        <w:t>500</w:t>
      </w:r>
      <w:r w:rsidRPr="004629FB">
        <w:rPr>
          <w:sz w:val="24"/>
          <w:szCs w:val="24"/>
        </w:rPr>
        <w:t xml:space="preserve"> €</w:t>
      </w:r>
    </w:p>
    <w:p w:rsidR="008C7F26" w:rsidRPr="004629FB" w:rsidRDefault="004F0149" w:rsidP="00C86F12">
      <w:pPr>
        <w:tabs>
          <w:tab w:val="right" w:pos="8647"/>
        </w:tabs>
        <w:spacing w:after="0"/>
        <w:ind w:left="1304"/>
        <w:rPr>
          <w:sz w:val="24"/>
          <w:szCs w:val="24"/>
        </w:rPr>
      </w:pPr>
      <w:r w:rsidRPr="004629FB">
        <w:rPr>
          <w:sz w:val="24"/>
          <w:szCs w:val="24"/>
        </w:rPr>
        <w:t>Lautakuntien varapuheenjohtajat</w:t>
      </w:r>
      <w:r w:rsidRPr="004629FB">
        <w:rPr>
          <w:sz w:val="24"/>
          <w:szCs w:val="24"/>
        </w:rPr>
        <w:tab/>
        <w:t>300</w:t>
      </w:r>
      <w:r w:rsidR="00F7034E" w:rsidRPr="004629FB">
        <w:rPr>
          <w:sz w:val="24"/>
          <w:szCs w:val="24"/>
        </w:rPr>
        <w:t xml:space="preserve"> </w:t>
      </w:r>
      <w:r w:rsidRPr="004629FB">
        <w:rPr>
          <w:sz w:val="24"/>
          <w:szCs w:val="24"/>
        </w:rPr>
        <w:t>€</w:t>
      </w:r>
    </w:p>
    <w:p w:rsidR="004F0149" w:rsidRPr="004629FB" w:rsidRDefault="004F0149" w:rsidP="00473996">
      <w:pPr>
        <w:spacing w:after="0"/>
        <w:ind w:left="1304"/>
        <w:rPr>
          <w:sz w:val="24"/>
          <w:szCs w:val="24"/>
        </w:rPr>
      </w:pPr>
      <w:r w:rsidRPr="004629FB">
        <w:rPr>
          <w:sz w:val="24"/>
          <w:szCs w:val="24"/>
        </w:rPr>
        <w:t>Vuosipalkkio sisältää korvauksen kokousasioiden valmistelusta, käydyistä neuvott</w:t>
      </w:r>
      <w:r w:rsidRPr="004629FB">
        <w:rPr>
          <w:sz w:val="24"/>
          <w:szCs w:val="24"/>
        </w:rPr>
        <w:t>e</w:t>
      </w:r>
      <w:r w:rsidRPr="004629FB">
        <w:rPr>
          <w:sz w:val="24"/>
          <w:szCs w:val="24"/>
        </w:rPr>
        <w:t xml:space="preserve">luista, katselmuksista ja muista toimituksista, joista ei laadita pöytäkirjaa. </w:t>
      </w:r>
    </w:p>
    <w:p w:rsidR="004F0149" w:rsidRDefault="004F0149" w:rsidP="00473996">
      <w:pPr>
        <w:spacing w:after="0"/>
        <w:ind w:left="1304"/>
        <w:rPr>
          <w:color w:val="FF0000"/>
          <w:sz w:val="24"/>
          <w:szCs w:val="24"/>
        </w:rPr>
      </w:pPr>
    </w:p>
    <w:p w:rsidR="00B521C2" w:rsidRDefault="00473996" w:rsidP="00473996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Mikäli </w:t>
      </w:r>
      <w:r w:rsidR="00F02F43">
        <w:rPr>
          <w:sz w:val="24"/>
          <w:szCs w:val="24"/>
        </w:rPr>
        <w:t>puheenjohtaja</w:t>
      </w:r>
      <w:r>
        <w:rPr>
          <w:sz w:val="24"/>
          <w:szCs w:val="24"/>
        </w:rPr>
        <w:t xml:space="preserve"> on estynyt hoitamasta tehtäviään, hänen oikeutensa vuosipal</w:t>
      </w:r>
      <w:r>
        <w:rPr>
          <w:sz w:val="24"/>
          <w:szCs w:val="24"/>
        </w:rPr>
        <w:t>k</w:t>
      </w:r>
      <w:r>
        <w:rPr>
          <w:sz w:val="24"/>
          <w:szCs w:val="24"/>
        </w:rPr>
        <w:t>kioon lakkaa, kun este on yhtäjaksoisesti jatkunut kuukauden. Sen jälkeiseltä ajalta varapuheenjohtajalla on oikeus saada kutakin kalenterivuorokautta kohden vuos</w:t>
      </w:r>
      <w:r>
        <w:rPr>
          <w:sz w:val="24"/>
          <w:szCs w:val="24"/>
        </w:rPr>
        <w:t>i</w:t>
      </w:r>
      <w:r>
        <w:rPr>
          <w:sz w:val="24"/>
          <w:szCs w:val="24"/>
        </w:rPr>
        <w:t>palkkion 365:s osa siihen saakka, kunn</w:t>
      </w:r>
      <w:r w:rsidR="00B521C2">
        <w:rPr>
          <w:sz w:val="24"/>
          <w:szCs w:val="24"/>
        </w:rPr>
        <w:t>es</w:t>
      </w:r>
      <w:r>
        <w:rPr>
          <w:sz w:val="24"/>
          <w:szCs w:val="24"/>
        </w:rPr>
        <w:t xml:space="preserve"> puheenjohtaja palaa hoitamaan tehtäviään.</w:t>
      </w:r>
    </w:p>
    <w:p w:rsidR="00F02F43" w:rsidRDefault="00F02F43" w:rsidP="00473996">
      <w:pPr>
        <w:spacing w:after="0"/>
        <w:ind w:left="1304"/>
        <w:rPr>
          <w:sz w:val="24"/>
          <w:szCs w:val="24"/>
        </w:rPr>
      </w:pPr>
    </w:p>
    <w:p w:rsidR="0054341C" w:rsidRPr="004629FB" w:rsidRDefault="0054341C" w:rsidP="004629FB">
      <w:pPr>
        <w:pStyle w:val="Otsikko2"/>
        <w:rPr>
          <w:color w:val="4F81BD"/>
        </w:rPr>
      </w:pPr>
      <w:bookmarkStart w:id="7" w:name="_Toc481926490"/>
      <w:r w:rsidRPr="004629FB">
        <w:rPr>
          <w:color w:val="4F81BD"/>
        </w:rPr>
        <w:t xml:space="preserve">5 § </w:t>
      </w:r>
      <w:r w:rsidR="00F02F43" w:rsidRPr="004629FB">
        <w:rPr>
          <w:color w:val="4F81BD"/>
        </w:rPr>
        <w:t xml:space="preserve">Esittelijän ja </w:t>
      </w:r>
      <w:r w:rsidRPr="004629FB">
        <w:rPr>
          <w:color w:val="4F81BD"/>
        </w:rPr>
        <w:t>sihteerin palkkio</w:t>
      </w:r>
      <w:bookmarkEnd w:id="7"/>
    </w:p>
    <w:p w:rsidR="0054341C" w:rsidRDefault="004F0149" w:rsidP="004F0149">
      <w:pPr>
        <w:tabs>
          <w:tab w:val="left" w:pos="1491"/>
        </w:tabs>
        <w:ind w:left="1304"/>
      </w:pPr>
      <w:r>
        <w:t>E</w:t>
      </w:r>
      <w:r w:rsidR="00F02F43">
        <w:rPr>
          <w:sz w:val="24"/>
          <w:szCs w:val="24"/>
        </w:rPr>
        <w:t xml:space="preserve">sittelijänä </w:t>
      </w:r>
      <w:r w:rsidR="00D81F9A">
        <w:rPr>
          <w:sz w:val="24"/>
          <w:szCs w:val="24"/>
        </w:rPr>
        <w:t>tai</w:t>
      </w:r>
      <w:r w:rsidR="00F02F43">
        <w:rPr>
          <w:sz w:val="24"/>
          <w:szCs w:val="24"/>
        </w:rPr>
        <w:t xml:space="preserve"> toimielimen sihteerinä toimiv</w:t>
      </w:r>
      <w:r w:rsidR="00D81F9A">
        <w:rPr>
          <w:sz w:val="24"/>
          <w:szCs w:val="24"/>
        </w:rPr>
        <w:t>a</w:t>
      </w:r>
      <w:r w:rsidR="00F02F43">
        <w:rPr>
          <w:sz w:val="24"/>
          <w:szCs w:val="24"/>
        </w:rPr>
        <w:t>lle suoritetaan kokouspalkkio 50 %:lla korotettuna.</w:t>
      </w:r>
    </w:p>
    <w:p w:rsidR="0054341C" w:rsidRPr="004629FB" w:rsidRDefault="002E2841" w:rsidP="004629FB">
      <w:pPr>
        <w:pStyle w:val="Otsikko2"/>
        <w:rPr>
          <w:color w:val="4F81BD"/>
        </w:rPr>
      </w:pPr>
      <w:bookmarkStart w:id="8" w:name="_Toc481926491"/>
      <w:r w:rsidRPr="004629FB">
        <w:rPr>
          <w:color w:val="4F81BD"/>
        </w:rPr>
        <w:t xml:space="preserve">6 § </w:t>
      </w:r>
      <w:r w:rsidR="0054341C" w:rsidRPr="004629FB">
        <w:rPr>
          <w:color w:val="4F81BD"/>
        </w:rPr>
        <w:t>Toimituspalkkio</w:t>
      </w:r>
      <w:bookmarkEnd w:id="8"/>
    </w:p>
    <w:p w:rsidR="0054341C" w:rsidRDefault="00E2066D" w:rsidP="0054341C">
      <w:pPr>
        <w:ind w:left="1304"/>
        <w:rPr>
          <w:sz w:val="24"/>
          <w:szCs w:val="24"/>
        </w:rPr>
      </w:pPr>
      <w:r>
        <w:rPr>
          <w:sz w:val="24"/>
          <w:szCs w:val="24"/>
        </w:rPr>
        <w:t>Katselmuksesta tai muu</w:t>
      </w:r>
      <w:r w:rsidR="008E4AFD">
        <w:rPr>
          <w:sz w:val="24"/>
          <w:szCs w:val="24"/>
        </w:rPr>
        <w:t>sta toimituksesta, johon kunnan toimielimen jäsen osallistuu toimielimen päätöksen perusteella ja josta laaditaan pöytäkirja tai muistio, maks</w:t>
      </w:r>
      <w:r w:rsidR="008E4AFD">
        <w:rPr>
          <w:sz w:val="24"/>
          <w:szCs w:val="24"/>
        </w:rPr>
        <w:t>e</w:t>
      </w:r>
      <w:r w:rsidR="008E4AFD">
        <w:rPr>
          <w:sz w:val="24"/>
          <w:szCs w:val="24"/>
        </w:rPr>
        <w:t>taan ao. toimielimen kokouspalkkion suuruinen kokouspalkkio.</w:t>
      </w:r>
      <w:r w:rsidR="0054341C">
        <w:rPr>
          <w:sz w:val="24"/>
          <w:szCs w:val="24"/>
        </w:rPr>
        <w:t xml:space="preserve"> </w:t>
      </w:r>
    </w:p>
    <w:p w:rsidR="00BC4575" w:rsidRDefault="00BC4575" w:rsidP="00BC4575">
      <w:pPr>
        <w:ind w:left="130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Yli </w:t>
      </w:r>
      <w:r w:rsidR="008E4AFD">
        <w:rPr>
          <w:sz w:val="24"/>
          <w:szCs w:val="24"/>
        </w:rPr>
        <w:t>neljä</w:t>
      </w:r>
      <w:r>
        <w:rPr>
          <w:sz w:val="24"/>
          <w:szCs w:val="24"/>
        </w:rPr>
        <w:t xml:space="preserve"> tuntia kestävän, edellä 1 momentissa mainittuun </w:t>
      </w:r>
      <w:r w:rsidR="008E4AFD">
        <w:rPr>
          <w:sz w:val="24"/>
          <w:szCs w:val="24"/>
        </w:rPr>
        <w:t xml:space="preserve">katselmukseen, </w:t>
      </w:r>
      <w:r>
        <w:rPr>
          <w:sz w:val="24"/>
          <w:szCs w:val="24"/>
        </w:rPr>
        <w:t>neuvott</w:t>
      </w:r>
      <w:r>
        <w:rPr>
          <w:sz w:val="24"/>
          <w:szCs w:val="24"/>
        </w:rPr>
        <w:t>e</w:t>
      </w:r>
      <w:r>
        <w:rPr>
          <w:sz w:val="24"/>
          <w:szCs w:val="24"/>
        </w:rPr>
        <w:t>luun</w:t>
      </w:r>
      <w:r w:rsidR="008E4AFD">
        <w:rPr>
          <w:sz w:val="24"/>
          <w:szCs w:val="24"/>
        </w:rPr>
        <w:t xml:space="preserve"> tai</w:t>
      </w:r>
      <w:r>
        <w:rPr>
          <w:sz w:val="24"/>
          <w:szCs w:val="24"/>
        </w:rPr>
        <w:t xml:space="preserve"> toimitukseen tai tiedotustilaisuuteen sovelletaan mitä edellä </w:t>
      </w:r>
      <w:r w:rsidR="00E2066D">
        <w:rPr>
          <w:sz w:val="24"/>
          <w:szCs w:val="24"/>
        </w:rPr>
        <w:t>2</w:t>
      </w:r>
      <w:r>
        <w:rPr>
          <w:sz w:val="24"/>
          <w:szCs w:val="24"/>
        </w:rPr>
        <w:t xml:space="preserve"> §:ssä</w:t>
      </w:r>
      <w:r w:rsidR="00E2066D">
        <w:rPr>
          <w:sz w:val="24"/>
          <w:szCs w:val="24"/>
        </w:rPr>
        <w:t xml:space="preserve"> on mä</w:t>
      </w:r>
      <w:r w:rsidR="00E2066D">
        <w:rPr>
          <w:sz w:val="24"/>
          <w:szCs w:val="24"/>
        </w:rPr>
        <w:t>ä</w:t>
      </w:r>
      <w:r w:rsidR="00E2066D">
        <w:rPr>
          <w:sz w:val="24"/>
          <w:szCs w:val="24"/>
        </w:rPr>
        <w:t xml:space="preserve">rätty, </w:t>
      </w:r>
      <w:r>
        <w:rPr>
          <w:sz w:val="24"/>
          <w:szCs w:val="24"/>
        </w:rPr>
        <w:t>kuitenkin enintään kahdeksalta tunnilta</w:t>
      </w:r>
      <w:r w:rsidR="00E2066D">
        <w:rPr>
          <w:sz w:val="24"/>
          <w:szCs w:val="24"/>
        </w:rPr>
        <w:t xml:space="preserve">. </w:t>
      </w:r>
    </w:p>
    <w:p w:rsidR="00FD7535" w:rsidRPr="004629FB" w:rsidRDefault="00FD7535" w:rsidP="0054341C">
      <w:pPr>
        <w:ind w:left="1304"/>
        <w:rPr>
          <w:sz w:val="24"/>
          <w:szCs w:val="24"/>
        </w:rPr>
      </w:pPr>
      <w:r w:rsidRPr="004629FB">
        <w:rPr>
          <w:sz w:val="24"/>
          <w:szCs w:val="24"/>
        </w:rPr>
        <w:t>Koulutukseen,</w:t>
      </w:r>
      <w:r w:rsidR="00E2066D" w:rsidRPr="004629FB">
        <w:rPr>
          <w:sz w:val="24"/>
          <w:szCs w:val="24"/>
        </w:rPr>
        <w:t xml:space="preserve"> </w:t>
      </w:r>
      <w:r w:rsidR="0028608A" w:rsidRPr="004629FB">
        <w:rPr>
          <w:sz w:val="24"/>
          <w:szCs w:val="24"/>
        </w:rPr>
        <w:t xml:space="preserve">kunnan sisäisiin </w:t>
      </w:r>
      <w:r w:rsidR="00E2066D" w:rsidRPr="004629FB">
        <w:rPr>
          <w:sz w:val="24"/>
          <w:szCs w:val="24"/>
        </w:rPr>
        <w:t>seminaareihin,</w:t>
      </w:r>
      <w:r w:rsidRPr="004629FB">
        <w:rPr>
          <w:sz w:val="24"/>
          <w:szCs w:val="24"/>
        </w:rPr>
        <w:t xml:space="preserve"> kuntaretkiin ja kunnan ulkopuolelle suuntautuviin kuntavierailuihin osallistumisesta ei makseta palkkiota. Palkkiota ei makseta onnittelu- ja te</w:t>
      </w:r>
      <w:r w:rsidRPr="004629FB">
        <w:rPr>
          <w:sz w:val="24"/>
          <w:szCs w:val="24"/>
        </w:rPr>
        <w:t>r</w:t>
      </w:r>
      <w:r w:rsidRPr="004629FB">
        <w:rPr>
          <w:sz w:val="24"/>
          <w:szCs w:val="24"/>
        </w:rPr>
        <w:t>vehdyskäynteihin osallistumisesta.</w:t>
      </w:r>
    </w:p>
    <w:p w:rsidR="00734FD6" w:rsidRPr="004629FB" w:rsidRDefault="00734FD6" w:rsidP="004629FB">
      <w:pPr>
        <w:pStyle w:val="Otsikko2"/>
        <w:rPr>
          <w:color w:val="4F81BD"/>
        </w:rPr>
      </w:pPr>
      <w:bookmarkStart w:id="9" w:name="_Toc481926492"/>
      <w:r w:rsidRPr="004629FB">
        <w:rPr>
          <w:color w:val="4F81BD"/>
        </w:rPr>
        <w:t>7 § Kuntien yhteistoimintaelimet</w:t>
      </w:r>
      <w:bookmarkEnd w:id="9"/>
    </w:p>
    <w:p w:rsidR="00734FD6" w:rsidRDefault="00734FD6" w:rsidP="00734FD6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Kuntayhtymien yhtymäkokouksiin ja kuntalain </w:t>
      </w:r>
      <w:r w:rsidR="00D259CE">
        <w:rPr>
          <w:sz w:val="24"/>
          <w:szCs w:val="24"/>
        </w:rPr>
        <w:t>51</w:t>
      </w:r>
      <w:r>
        <w:rPr>
          <w:sz w:val="24"/>
          <w:szCs w:val="24"/>
        </w:rPr>
        <w:t xml:space="preserve"> §:ssä tarkoitettuihin kuntien yhte</w:t>
      </w:r>
      <w:r>
        <w:rPr>
          <w:sz w:val="24"/>
          <w:szCs w:val="24"/>
        </w:rPr>
        <w:t>i</w:t>
      </w:r>
      <w:r>
        <w:rPr>
          <w:sz w:val="24"/>
          <w:szCs w:val="24"/>
        </w:rPr>
        <w:t>siin toimielimiin valittujen luottamushenkilöiden kokouspalkkiosta on voimassa, mitä edellä 2 §:ssä on määrätty kunnanvaltuuston jäsenten palkkioista. Palkkio maksetaan edellytyksellä, ettei kuntayhtymä tai muu kunta maksa palkkiota.</w:t>
      </w:r>
    </w:p>
    <w:p w:rsidR="00F04488" w:rsidRDefault="00FD7535" w:rsidP="00734FD6">
      <w:pPr>
        <w:ind w:left="1304"/>
        <w:rPr>
          <w:sz w:val="24"/>
          <w:szCs w:val="24"/>
        </w:rPr>
      </w:pPr>
      <w:r>
        <w:rPr>
          <w:sz w:val="24"/>
          <w:szCs w:val="24"/>
        </w:rPr>
        <w:t>Kokouspalkkion maksamisen edellytyksenä on, että luottamushenkilö esittää selv</w:t>
      </w:r>
      <w:r>
        <w:rPr>
          <w:sz w:val="24"/>
          <w:szCs w:val="24"/>
        </w:rPr>
        <w:t>i</w:t>
      </w:r>
      <w:r>
        <w:rPr>
          <w:sz w:val="24"/>
          <w:szCs w:val="24"/>
        </w:rPr>
        <w:t>tyksen osallistumisestaan kokoukseen.</w:t>
      </w:r>
    </w:p>
    <w:p w:rsidR="00E2066D" w:rsidRPr="004629FB" w:rsidRDefault="00580852" w:rsidP="004629FB">
      <w:pPr>
        <w:pStyle w:val="Otsikko2"/>
        <w:rPr>
          <w:color w:val="4F81BD"/>
        </w:rPr>
      </w:pPr>
      <w:bookmarkStart w:id="10" w:name="_Toc481926493"/>
      <w:r w:rsidRPr="004629FB">
        <w:rPr>
          <w:color w:val="4F81BD"/>
        </w:rPr>
        <w:t>8</w:t>
      </w:r>
      <w:r w:rsidR="00B55C33" w:rsidRPr="004629FB">
        <w:rPr>
          <w:color w:val="4F81BD"/>
        </w:rPr>
        <w:t xml:space="preserve"> § </w:t>
      </w:r>
      <w:r w:rsidR="00E2066D" w:rsidRPr="004629FB">
        <w:rPr>
          <w:color w:val="4F81BD"/>
        </w:rPr>
        <w:t>Kunnan nimeämät edustajat osakeyhtiön jne. hallintoelimissä</w:t>
      </w:r>
      <w:bookmarkEnd w:id="10"/>
    </w:p>
    <w:p w:rsidR="00E2066D" w:rsidRPr="00E2066D" w:rsidRDefault="008E50DB" w:rsidP="008E50DB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>Mikäli kunnan nimeämä henkilö toimii osakeyhtiön, osuuskunnan tai muun yhteisön hallituksessa tai johtokunnassa kunnan nimeämänä edustajana eikä toimielimen to</w:t>
      </w:r>
      <w:r>
        <w:rPr>
          <w:sz w:val="24"/>
          <w:szCs w:val="24"/>
        </w:rPr>
        <w:t>i</w:t>
      </w:r>
      <w:r>
        <w:rPr>
          <w:sz w:val="24"/>
          <w:szCs w:val="24"/>
        </w:rPr>
        <w:t>mesta makseta kokouspalkkiota, maksetaan henkilölle kokouspalkkio, joka määrä</w:t>
      </w:r>
      <w:r>
        <w:rPr>
          <w:sz w:val="24"/>
          <w:szCs w:val="24"/>
        </w:rPr>
        <w:t>y</w:t>
      </w:r>
      <w:r>
        <w:rPr>
          <w:sz w:val="24"/>
          <w:szCs w:val="24"/>
        </w:rPr>
        <w:t>tyy nimeävän elimen kokou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palkkion perusteella. </w:t>
      </w:r>
    </w:p>
    <w:p w:rsidR="004F0149" w:rsidRPr="004629FB" w:rsidRDefault="00E2066D" w:rsidP="004629FB">
      <w:pPr>
        <w:pStyle w:val="Otsikko2"/>
        <w:rPr>
          <w:color w:val="4F81BD"/>
        </w:rPr>
      </w:pPr>
      <w:bookmarkStart w:id="11" w:name="_Toc481926494"/>
      <w:r w:rsidRPr="004629FB">
        <w:rPr>
          <w:color w:val="4F81BD"/>
        </w:rPr>
        <w:t xml:space="preserve">9 § </w:t>
      </w:r>
      <w:r w:rsidR="004F0149" w:rsidRPr="004629FB">
        <w:rPr>
          <w:color w:val="4F81BD"/>
        </w:rPr>
        <w:t>Erityi</w:t>
      </w:r>
      <w:r w:rsidR="004F0149" w:rsidRPr="004629FB">
        <w:rPr>
          <w:color w:val="4F81BD"/>
        </w:rPr>
        <w:t>s</w:t>
      </w:r>
      <w:r w:rsidR="004F0149" w:rsidRPr="004629FB">
        <w:rPr>
          <w:color w:val="4F81BD"/>
        </w:rPr>
        <w:t>tehtävät</w:t>
      </w:r>
      <w:bookmarkEnd w:id="11"/>
    </w:p>
    <w:p w:rsidR="004F0149" w:rsidRPr="004F0149" w:rsidRDefault="004F0149" w:rsidP="008E4AFD">
      <w:pPr>
        <w:ind w:left="1304" w:firstLine="1"/>
        <w:rPr>
          <w:sz w:val="24"/>
          <w:szCs w:val="24"/>
        </w:rPr>
      </w:pPr>
      <w:r w:rsidRPr="004F0149">
        <w:rPr>
          <w:sz w:val="24"/>
          <w:szCs w:val="24"/>
        </w:rPr>
        <w:t>Sellaisista</w:t>
      </w:r>
      <w:r>
        <w:rPr>
          <w:sz w:val="24"/>
          <w:szCs w:val="24"/>
        </w:rPr>
        <w:t xml:space="preserve"> luottamustehtävistä, joita ei ole mainittu tässä säännössä, kunnanjohtaja määrää tarvittaessa palkkiot erikseen.</w:t>
      </w:r>
      <w:r w:rsidRPr="004F0149">
        <w:rPr>
          <w:sz w:val="24"/>
          <w:szCs w:val="24"/>
        </w:rPr>
        <w:t xml:space="preserve"> </w:t>
      </w:r>
    </w:p>
    <w:p w:rsidR="00B55C33" w:rsidRPr="004629FB" w:rsidRDefault="0028608A" w:rsidP="004629FB">
      <w:pPr>
        <w:pStyle w:val="Otsikko2"/>
        <w:rPr>
          <w:color w:val="4F81BD"/>
        </w:rPr>
      </w:pPr>
      <w:bookmarkStart w:id="12" w:name="_Toc481926495"/>
      <w:r w:rsidRPr="004629FB">
        <w:rPr>
          <w:color w:val="4F81BD"/>
        </w:rPr>
        <w:t>10</w:t>
      </w:r>
      <w:r w:rsidR="004F0149" w:rsidRPr="004629FB">
        <w:rPr>
          <w:color w:val="4F81BD"/>
        </w:rPr>
        <w:t xml:space="preserve"> § </w:t>
      </w:r>
      <w:r w:rsidR="00B55C33" w:rsidRPr="004629FB">
        <w:rPr>
          <w:color w:val="4F81BD"/>
        </w:rPr>
        <w:t>Ansionmenetyksen korvaus</w:t>
      </w:r>
      <w:bookmarkEnd w:id="12"/>
    </w:p>
    <w:p w:rsidR="00B55C33" w:rsidRPr="00A0688A" w:rsidRDefault="00CB2B17" w:rsidP="00B55C33">
      <w:pPr>
        <w:ind w:left="1304"/>
        <w:rPr>
          <w:sz w:val="24"/>
          <w:szCs w:val="24"/>
        </w:rPr>
      </w:pPr>
      <w:r>
        <w:rPr>
          <w:sz w:val="24"/>
          <w:szCs w:val="24"/>
        </w:rPr>
        <w:t>L</w:t>
      </w:r>
      <w:r w:rsidR="00B55C33">
        <w:rPr>
          <w:sz w:val="24"/>
          <w:szCs w:val="24"/>
        </w:rPr>
        <w:t>uottamushenkilö</w:t>
      </w:r>
      <w:r w:rsidR="00241FE0">
        <w:rPr>
          <w:sz w:val="24"/>
          <w:szCs w:val="24"/>
        </w:rPr>
        <w:t>i</w:t>
      </w:r>
      <w:r w:rsidR="00B55C33">
        <w:rPr>
          <w:sz w:val="24"/>
          <w:szCs w:val="24"/>
        </w:rPr>
        <w:t xml:space="preserve">lle suoritetaan korvausta </w:t>
      </w:r>
      <w:r w:rsidR="00A0688A">
        <w:rPr>
          <w:sz w:val="24"/>
          <w:szCs w:val="24"/>
        </w:rPr>
        <w:t xml:space="preserve">säännöllisen työajan </w:t>
      </w:r>
      <w:r w:rsidR="00B55C33">
        <w:rPr>
          <w:sz w:val="24"/>
          <w:szCs w:val="24"/>
        </w:rPr>
        <w:t xml:space="preserve">ansionmenetyksestä </w:t>
      </w:r>
      <w:r w:rsidR="00A0688A">
        <w:rPr>
          <w:sz w:val="24"/>
          <w:szCs w:val="24"/>
        </w:rPr>
        <w:t xml:space="preserve">ja luottamustoimen 1 §:ssä tarkoitetuista kustannuksista </w:t>
      </w:r>
      <w:r w:rsidR="00B55C33">
        <w:rPr>
          <w:sz w:val="24"/>
          <w:szCs w:val="24"/>
        </w:rPr>
        <w:t>kultakin alkavalta tunnilta, ei kuitenkaan enemmältä kuin kahdeksalta tunnilta kalenterivuorokaudessa.</w:t>
      </w:r>
      <w:r w:rsidR="00A0688A">
        <w:rPr>
          <w:sz w:val="24"/>
          <w:szCs w:val="24"/>
        </w:rPr>
        <w:t xml:space="preserve"> Tunt</w:t>
      </w:r>
      <w:r w:rsidR="00A0688A">
        <w:rPr>
          <w:sz w:val="24"/>
          <w:szCs w:val="24"/>
        </w:rPr>
        <w:t>i</w:t>
      </w:r>
      <w:r w:rsidR="00A0688A">
        <w:rPr>
          <w:sz w:val="24"/>
          <w:szCs w:val="24"/>
        </w:rPr>
        <w:t xml:space="preserve">korvauksen enimmäismäärä on </w:t>
      </w:r>
      <w:r w:rsidR="008E50DB">
        <w:rPr>
          <w:sz w:val="24"/>
          <w:szCs w:val="24"/>
        </w:rPr>
        <w:t>17,32</w:t>
      </w:r>
      <w:r w:rsidR="00A0688A" w:rsidRPr="00BC4575">
        <w:rPr>
          <w:sz w:val="24"/>
          <w:szCs w:val="24"/>
        </w:rPr>
        <w:t xml:space="preserve"> €.</w:t>
      </w:r>
      <w:r w:rsidR="00D259CE">
        <w:rPr>
          <w:sz w:val="24"/>
          <w:szCs w:val="24"/>
        </w:rPr>
        <w:t xml:space="preserve"> Enimmäismäärä sidotaan virkaehtosopimu</w:t>
      </w:r>
      <w:r w:rsidR="00D259CE">
        <w:rPr>
          <w:sz w:val="24"/>
          <w:szCs w:val="24"/>
        </w:rPr>
        <w:t>k</w:t>
      </w:r>
      <w:r w:rsidR="00D259CE">
        <w:rPr>
          <w:sz w:val="24"/>
          <w:szCs w:val="24"/>
        </w:rPr>
        <w:t xml:space="preserve">sen yleiskorotusluonteisiin sopimuskorotuksiin. </w:t>
      </w:r>
    </w:p>
    <w:p w:rsidR="00B55C33" w:rsidRDefault="00B55C33" w:rsidP="00B55C33">
      <w:pPr>
        <w:ind w:left="1304"/>
        <w:rPr>
          <w:sz w:val="24"/>
          <w:szCs w:val="24"/>
        </w:rPr>
      </w:pPr>
      <w:r>
        <w:rPr>
          <w:sz w:val="24"/>
          <w:szCs w:val="24"/>
        </w:rPr>
        <w:t>Saadakseen korvausta luottamushenkilön tulee esittää ansionmenetyks</w:t>
      </w:r>
      <w:r w:rsidR="008E50DB">
        <w:rPr>
          <w:sz w:val="24"/>
          <w:szCs w:val="24"/>
        </w:rPr>
        <w:t xml:space="preserve">en osalta työnantajan todistus siitä </w:t>
      </w:r>
      <w:r w:rsidRPr="004629FB">
        <w:rPr>
          <w:color w:val="000000"/>
          <w:sz w:val="24"/>
          <w:szCs w:val="24"/>
        </w:rPr>
        <w:t>sekä kustannuksista hyväksyttävä kirjallinen selvitys.</w:t>
      </w:r>
      <w:r>
        <w:rPr>
          <w:sz w:val="24"/>
          <w:szCs w:val="24"/>
        </w:rPr>
        <w:t xml:space="preserve"> Todi</w:t>
      </w:r>
      <w:r>
        <w:rPr>
          <w:sz w:val="24"/>
          <w:szCs w:val="24"/>
        </w:rPr>
        <w:t>s</w:t>
      </w:r>
      <w:r>
        <w:rPr>
          <w:sz w:val="24"/>
          <w:szCs w:val="24"/>
        </w:rPr>
        <w:t>tuksesta on käytävä ilmi, että luottamustoimen hoitamiseen käytetty aika olisi ollut hänen työaikaansa ja että hänelle ei makseta siltä ajalta palkkaa.</w:t>
      </w:r>
    </w:p>
    <w:p w:rsidR="00676AD3" w:rsidRDefault="00B55C33" w:rsidP="00B55C33">
      <w:pPr>
        <w:ind w:left="1304"/>
        <w:rPr>
          <w:sz w:val="24"/>
          <w:szCs w:val="24"/>
        </w:rPr>
      </w:pPr>
      <w:r>
        <w:rPr>
          <w:sz w:val="24"/>
          <w:szCs w:val="24"/>
        </w:rPr>
        <w:t>Luottamushenkilön, joka tekee ansio- tai muuta työtä olematta työsuhteessa taikka virka- tai muussa julkisoikeudellisessa toimisuhteessa, tulee esittää kirjallisesti riitt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vä selvitys ansionmenetyksestään. </w:t>
      </w:r>
    </w:p>
    <w:p w:rsidR="00B55C33" w:rsidRPr="004629FB" w:rsidRDefault="00B55C33" w:rsidP="00B55C33">
      <w:pPr>
        <w:ind w:left="1304"/>
        <w:rPr>
          <w:sz w:val="24"/>
          <w:szCs w:val="24"/>
        </w:rPr>
      </w:pPr>
      <w:r>
        <w:rPr>
          <w:sz w:val="24"/>
          <w:szCs w:val="24"/>
        </w:rPr>
        <w:lastRenderedPageBreak/>
        <w:t>Edellä 2 ja 3 momentissa tarkoitettua todistusta tai selvitystä ei vaadita, jos korvatt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va määrä on enintään </w:t>
      </w:r>
      <w:r w:rsidR="00AC1780" w:rsidRPr="00241FE0">
        <w:rPr>
          <w:sz w:val="24"/>
          <w:szCs w:val="24"/>
        </w:rPr>
        <w:t>1</w:t>
      </w:r>
      <w:r w:rsidR="00241FE0" w:rsidRPr="00241FE0">
        <w:rPr>
          <w:sz w:val="24"/>
          <w:szCs w:val="24"/>
        </w:rPr>
        <w:t>0</w:t>
      </w:r>
      <w:r w:rsidR="008E50DB">
        <w:rPr>
          <w:sz w:val="24"/>
          <w:szCs w:val="24"/>
        </w:rPr>
        <w:t>,78</w:t>
      </w:r>
      <w:r w:rsidR="00AC1780" w:rsidRPr="00241FE0">
        <w:rPr>
          <w:sz w:val="24"/>
          <w:szCs w:val="24"/>
        </w:rPr>
        <w:t xml:space="preserve"> </w:t>
      </w:r>
      <w:r w:rsidR="00D259CE">
        <w:rPr>
          <w:sz w:val="24"/>
          <w:szCs w:val="24"/>
        </w:rPr>
        <w:t xml:space="preserve">€ tunnilta (VES </w:t>
      </w:r>
      <w:proofErr w:type="gramStart"/>
      <w:r w:rsidR="00D259CE">
        <w:rPr>
          <w:sz w:val="24"/>
          <w:szCs w:val="24"/>
        </w:rPr>
        <w:t>–sidonnainen</w:t>
      </w:r>
      <w:proofErr w:type="gramEnd"/>
      <w:r w:rsidR="00D259CE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4629FB">
        <w:rPr>
          <w:sz w:val="24"/>
          <w:szCs w:val="24"/>
        </w:rPr>
        <w:t>Luottamushenkilön tulee tällöin kuitenkin antaa kirjallinen vakuutus ansionmenetyksestä ja luottamustoimen hoitamisesta a</w:t>
      </w:r>
      <w:r w:rsidRPr="004629FB">
        <w:rPr>
          <w:sz w:val="24"/>
          <w:szCs w:val="24"/>
        </w:rPr>
        <w:t>i</w:t>
      </w:r>
      <w:r w:rsidRPr="004629FB">
        <w:rPr>
          <w:sz w:val="24"/>
          <w:szCs w:val="24"/>
        </w:rPr>
        <w:t>heutuneiden kustannusten määrästä.</w:t>
      </w:r>
    </w:p>
    <w:p w:rsidR="005D6EB4" w:rsidRDefault="005D6EB4" w:rsidP="00B55C33">
      <w:pPr>
        <w:ind w:left="1304"/>
        <w:rPr>
          <w:sz w:val="24"/>
          <w:szCs w:val="24"/>
        </w:rPr>
      </w:pPr>
      <w:r>
        <w:rPr>
          <w:sz w:val="24"/>
          <w:szCs w:val="24"/>
        </w:rPr>
        <w:t>Saadakseen korvausta kustannuksista, joita luottamustoimen vuoksi aiheutuu sija</w:t>
      </w:r>
      <w:r>
        <w:rPr>
          <w:sz w:val="24"/>
          <w:szCs w:val="24"/>
        </w:rPr>
        <w:t>i</w:t>
      </w:r>
      <w:r>
        <w:rPr>
          <w:sz w:val="24"/>
          <w:szCs w:val="24"/>
        </w:rPr>
        <w:t>sen palkkaamisesta tai muusta vastaavasta syystä, luottamushenkilön tulee esittää kirjallisesti riittävä selvitys tällaisista kustannuksistaan. Kustannusten enimmäismä</w:t>
      </w:r>
      <w:r>
        <w:rPr>
          <w:sz w:val="24"/>
          <w:szCs w:val="24"/>
        </w:rPr>
        <w:t>ä</w:t>
      </w:r>
      <w:r>
        <w:rPr>
          <w:sz w:val="24"/>
          <w:szCs w:val="24"/>
        </w:rPr>
        <w:t>rään noudatetaan mitä edellä 1 momentissa on määrätty.</w:t>
      </w:r>
    </w:p>
    <w:p w:rsidR="001C7611" w:rsidRPr="004629FB" w:rsidRDefault="0028608A" w:rsidP="004629FB">
      <w:pPr>
        <w:pStyle w:val="Otsikko2"/>
        <w:rPr>
          <w:color w:val="4F81BD"/>
        </w:rPr>
      </w:pPr>
      <w:bookmarkStart w:id="13" w:name="_Toc481926496"/>
      <w:r w:rsidRPr="004629FB">
        <w:rPr>
          <w:color w:val="4F81BD"/>
        </w:rPr>
        <w:t>11</w:t>
      </w:r>
      <w:r w:rsidR="001C7611" w:rsidRPr="004629FB">
        <w:rPr>
          <w:color w:val="4F81BD"/>
        </w:rPr>
        <w:t xml:space="preserve"> § Vaatimuksen esittäminen</w:t>
      </w:r>
      <w:bookmarkEnd w:id="13"/>
    </w:p>
    <w:p w:rsidR="001C7611" w:rsidRDefault="001C7611" w:rsidP="001C7611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Ansionmenetyksen ja kustannusten korvaamista koskeva vaatimus on esitettävä kuuden kuukauden kuluessa </w:t>
      </w:r>
      <w:r w:rsidR="008E50DB">
        <w:rPr>
          <w:sz w:val="24"/>
          <w:szCs w:val="24"/>
        </w:rPr>
        <w:t>sille henkilölle, jolle voimassa olevien määräysten m</w:t>
      </w:r>
      <w:r w:rsidR="008E50DB">
        <w:rPr>
          <w:sz w:val="24"/>
          <w:szCs w:val="24"/>
        </w:rPr>
        <w:t>u</w:t>
      </w:r>
      <w:r w:rsidR="008E50DB">
        <w:rPr>
          <w:sz w:val="24"/>
          <w:szCs w:val="24"/>
        </w:rPr>
        <w:t>kaan laskun hyväksyminen kuuluu.</w:t>
      </w:r>
    </w:p>
    <w:p w:rsidR="001C7611" w:rsidRPr="004629FB" w:rsidRDefault="001C7611" w:rsidP="004629FB">
      <w:pPr>
        <w:pStyle w:val="Otsikko2"/>
        <w:rPr>
          <w:color w:val="4F81BD"/>
        </w:rPr>
      </w:pPr>
      <w:bookmarkStart w:id="14" w:name="_Toc481926497"/>
      <w:r w:rsidRPr="004629FB">
        <w:rPr>
          <w:color w:val="4F81BD"/>
        </w:rPr>
        <w:t>1</w:t>
      </w:r>
      <w:r w:rsidR="0028608A" w:rsidRPr="004629FB">
        <w:rPr>
          <w:color w:val="4F81BD"/>
        </w:rPr>
        <w:t>2</w:t>
      </w:r>
      <w:r w:rsidRPr="004629FB">
        <w:rPr>
          <w:color w:val="4F81BD"/>
        </w:rPr>
        <w:t xml:space="preserve"> § Matkakustannusten korvaaminen</w:t>
      </w:r>
      <w:bookmarkEnd w:id="14"/>
    </w:p>
    <w:p w:rsidR="00E274BC" w:rsidRPr="004629FB" w:rsidRDefault="00E274BC" w:rsidP="008E50DB">
      <w:pPr>
        <w:ind w:left="1304"/>
        <w:rPr>
          <w:sz w:val="24"/>
          <w:szCs w:val="24"/>
        </w:rPr>
      </w:pPr>
      <w:r w:rsidRPr="004629FB">
        <w:rPr>
          <w:sz w:val="24"/>
          <w:szCs w:val="24"/>
        </w:rPr>
        <w:t>Pöytäkirjan tarkastamisesta maksetaan matkakustannusten korvaus, jos pöytäkirja tarkastetaan toimielimen määräämänä aikana ja muulloin kuin kokouksen yhteyde</w:t>
      </w:r>
      <w:r w:rsidRPr="004629FB">
        <w:rPr>
          <w:sz w:val="24"/>
          <w:szCs w:val="24"/>
        </w:rPr>
        <w:t>s</w:t>
      </w:r>
      <w:r w:rsidRPr="004629FB">
        <w:rPr>
          <w:sz w:val="24"/>
          <w:szCs w:val="24"/>
        </w:rPr>
        <w:t>sä.</w:t>
      </w:r>
    </w:p>
    <w:p w:rsidR="001C7611" w:rsidRPr="004629FB" w:rsidRDefault="001C7611" w:rsidP="001C7611">
      <w:pPr>
        <w:ind w:left="1304"/>
        <w:rPr>
          <w:sz w:val="24"/>
          <w:szCs w:val="24"/>
        </w:rPr>
      </w:pPr>
      <w:r w:rsidRPr="004629FB">
        <w:rPr>
          <w:sz w:val="24"/>
          <w:szCs w:val="24"/>
        </w:rPr>
        <w:t>Luottamushenkilöiden kokousmatkoista ja muista luottamustoimen hoitamiseksi tehdyistä matkoista suoritetaan matkakustannusten korvausta, päivärahaa, at</w:t>
      </w:r>
      <w:r w:rsidRPr="004629FB">
        <w:rPr>
          <w:sz w:val="24"/>
          <w:szCs w:val="24"/>
        </w:rPr>
        <w:t>e</w:t>
      </w:r>
      <w:r w:rsidRPr="004629FB">
        <w:rPr>
          <w:sz w:val="24"/>
          <w:szCs w:val="24"/>
        </w:rPr>
        <w:t>riakorvausta, majoit</w:t>
      </w:r>
      <w:r w:rsidR="00C02138" w:rsidRPr="004629FB">
        <w:rPr>
          <w:sz w:val="24"/>
          <w:szCs w:val="24"/>
        </w:rPr>
        <w:t>t</w:t>
      </w:r>
      <w:r w:rsidRPr="004629FB">
        <w:rPr>
          <w:sz w:val="24"/>
          <w:szCs w:val="24"/>
        </w:rPr>
        <w:t>u</w:t>
      </w:r>
      <w:r w:rsidR="00C02138" w:rsidRPr="004629FB">
        <w:rPr>
          <w:sz w:val="24"/>
          <w:szCs w:val="24"/>
        </w:rPr>
        <w:t>mi</w:t>
      </w:r>
      <w:r w:rsidRPr="004629FB">
        <w:rPr>
          <w:sz w:val="24"/>
          <w:szCs w:val="24"/>
        </w:rPr>
        <w:t>skorvausta, yömatkarahaa ja kurssi</w:t>
      </w:r>
      <w:r w:rsidR="00C02138" w:rsidRPr="004629FB">
        <w:rPr>
          <w:sz w:val="24"/>
          <w:szCs w:val="24"/>
        </w:rPr>
        <w:t>päivä</w:t>
      </w:r>
      <w:r w:rsidRPr="004629FB">
        <w:rPr>
          <w:sz w:val="24"/>
          <w:szCs w:val="24"/>
        </w:rPr>
        <w:t>rahaa soveltuvin osin kunnallisen yleisen virka- ja työehtosopimuksen mukaisesti.</w:t>
      </w:r>
      <w:r w:rsidR="00C02138" w:rsidRPr="004629FB">
        <w:rPr>
          <w:sz w:val="24"/>
          <w:szCs w:val="24"/>
        </w:rPr>
        <w:t xml:space="preserve"> </w:t>
      </w:r>
    </w:p>
    <w:p w:rsidR="00241FE0" w:rsidRPr="004629FB" w:rsidRDefault="001C7611" w:rsidP="001C7611">
      <w:pPr>
        <w:ind w:left="1304"/>
        <w:rPr>
          <w:sz w:val="24"/>
          <w:szCs w:val="24"/>
        </w:rPr>
      </w:pPr>
      <w:r w:rsidRPr="004629FB">
        <w:rPr>
          <w:sz w:val="24"/>
          <w:szCs w:val="24"/>
        </w:rPr>
        <w:t>Opiskelun tai työn vuoksi kunnan ulkopuolella asuville luottamushenkilöille suorit</w:t>
      </w:r>
      <w:r w:rsidRPr="004629FB">
        <w:rPr>
          <w:sz w:val="24"/>
          <w:szCs w:val="24"/>
        </w:rPr>
        <w:t>e</w:t>
      </w:r>
      <w:r w:rsidRPr="004629FB">
        <w:rPr>
          <w:sz w:val="24"/>
          <w:szCs w:val="24"/>
        </w:rPr>
        <w:t>taan matkak</w:t>
      </w:r>
      <w:r w:rsidR="00D259CE" w:rsidRPr="004629FB">
        <w:rPr>
          <w:sz w:val="24"/>
          <w:szCs w:val="24"/>
        </w:rPr>
        <w:t>ustannusten korvausta siihen osoitteeseen</w:t>
      </w:r>
      <w:r w:rsidRPr="004629FB">
        <w:rPr>
          <w:sz w:val="24"/>
          <w:szCs w:val="24"/>
        </w:rPr>
        <w:t xml:space="preserve">, </w:t>
      </w:r>
      <w:r w:rsidR="00D259CE" w:rsidRPr="004629FB">
        <w:rPr>
          <w:sz w:val="24"/>
          <w:szCs w:val="24"/>
        </w:rPr>
        <w:t>jossa ao. luottamushenkilö on merkitty asuvaksi henkikirjoittajan mukaan.</w:t>
      </w:r>
    </w:p>
    <w:p w:rsidR="0013453F" w:rsidRPr="004629FB" w:rsidRDefault="0013453F" w:rsidP="004629FB">
      <w:pPr>
        <w:pStyle w:val="Otsikko2"/>
        <w:rPr>
          <w:color w:val="4F81BD"/>
        </w:rPr>
      </w:pPr>
      <w:bookmarkStart w:id="15" w:name="_Toc481926498"/>
      <w:r w:rsidRPr="004629FB">
        <w:rPr>
          <w:color w:val="4F81BD"/>
        </w:rPr>
        <w:t>1</w:t>
      </w:r>
      <w:r w:rsidR="0028608A" w:rsidRPr="004629FB">
        <w:rPr>
          <w:color w:val="4F81BD"/>
        </w:rPr>
        <w:t>3</w:t>
      </w:r>
      <w:r w:rsidRPr="004629FB">
        <w:rPr>
          <w:color w:val="4F81BD"/>
        </w:rPr>
        <w:t xml:space="preserve"> § </w:t>
      </w:r>
      <w:r w:rsidR="00C02138" w:rsidRPr="004629FB">
        <w:rPr>
          <w:color w:val="4F81BD"/>
        </w:rPr>
        <w:t>P</w:t>
      </w:r>
      <w:r w:rsidRPr="004629FB">
        <w:rPr>
          <w:color w:val="4F81BD"/>
        </w:rPr>
        <w:t>alkkioiden maksaminen</w:t>
      </w:r>
      <w:bookmarkEnd w:id="15"/>
    </w:p>
    <w:p w:rsidR="0013453F" w:rsidRPr="004629FB" w:rsidRDefault="0013453F" w:rsidP="0013453F">
      <w:pPr>
        <w:ind w:left="1304"/>
        <w:rPr>
          <w:sz w:val="24"/>
          <w:szCs w:val="24"/>
        </w:rPr>
      </w:pPr>
      <w:r w:rsidRPr="004629FB">
        <w:rPr>
          <w:sz w:val="24"/>
          <w:szCs w:val="24"/>
        </w:rPr>
        <w:t xml:space="preserve">Tässä säännössä mainitut palkkiot maksetaan </w:t>
      </w:r>
      <w:r w:rsidR="00321874" w:rsidRPr="004629FB">
        <w:rPr>
          <w:sz w:val="24"/>
          <w:szCs w:val="24"/>
        </w:rPr>
        <w:t>maksuosuuskausien mukaan kuusi ke</w:t>
      </w:r>
      <w:r w:rsidR="00321874" w:rsidRPr="004629FB">
        <w:rPr>
          <w:sz w:val="24"/>
          <w:szCs w:val="24"/>
        </w:rPr>
        <w:t>r</w:t>
      </w:r>
      <w:r w:rsidR="00321874" w:rsidRPr="004629FB">
        <w:rPr>
          <w:sz w:val="24"/>
          <w:szCs w:val="24"/>
        </w:rPr>
        <w:t>taa vuodessa, siten että maksupäivät ovat kuukauden viimeisenä päivänä. Maks</w:t>
      </w:r>
      <w:r w:rsidR="00321874" w:rsidRPr="004629FB">
        <w:rPr>
          <w:sz w:val="24"/>
          <w:szCs w:val="24"/>
        </w:rPr>
        <w:t>u</w:t>
      </w:r>
      <w:r w:rsidR="00321874" w:rsidRPr="004629FB">
        <w:rPr>
          <w:sz w:val="24"/>
          <w:szCs w:val="24"/>
        </w:rPr>
        <w:t>kuukaudet ovat maaliskuu, toukokuu, heinäkuu, syyskuu, lokakuu ja joulukuu</w:t>
      </w:r>
    </w:p>
    <w:p w:rsidR="0013453F" w:rsidRPr="004629FB" w:rsidRDefault="0013453F" w:rsidP="004629FB">
      <w:pPr>
        <w:pStyle w:val="Otsikko2"/>
        <w:rPr>
          <w:color w:val="4F81BD"/>
        </w:rPr>
      </w:pPr>
      <w:bookmarkStart w:id="16" w:name="_Toc481926499"/>
      <w:r w:rsidRPr="004629FB">
        <w:rPr>
          <w:color w:val="4F81BD"/>
        </w:rPr>
        <w:t>1</w:t>
      </w:r>
      <w:r w:rsidR="0028608A" w:rsidRPr="004629FB">
        <w:rPr>
          <w:color w:val="4F81BD"/>
        </w:rPr>
        <w:t>4</w:t>
      </w:r>
      <w:r w:rsidRPr="004629FB">
        <w:rPr>
          <w:color w:val="4F81BD"/>
        </w:rPr>
        <w:t xml:space="preserve"> § Kokouspalkkioiden tarkistaminen</w:t>
      </w:r>
      <w:bookmarkEnd w:id="16"/>
    </w:p>
    <w:p w:rsidR="00830E0D" w:rsidRPr="004629FB" w:rsidRDefault="0013453F" w:rsidP="009F4740">
      <w:pPr>
        <w:ind w:left="1304"/>
        <w:rPr>
          <w:sz w:val="24"/>
          <w:szCs w:val="24"/>
        </w:rPr>
      </w:pPr>
      <w:r w:rsidRPr="004629FB">
        <w:rPr>
          <w:sz w:val="24"/>
          <w:szCs w:val="24"/>
        </w:rPr>
        <w:t>Kokouspalkkiot tarkistetaan valtuustokausittain ennen seuraavan valtuustokauden alkua.</w:t>
      </w:r>
    </w:p>
    <w:p w:rsidR="00395762" w:rsidRPr="004629FB" w:rsidRDefault="0028608A" w:rsidP="004629FB">
      <w:pPr>
        <w:pStyle w:val="Otsikko2"/>
        <w:rPr>
          <w:color w:val="4F81BD"/>
        </w:rPr>
      </w:pPr>
      <w:bookmarkStart w:id="17" w:name="_Toc481926500"/>
      <w:r w:rsidRPr="004629FB">
        <w:rPr>
          <w:color w:val="4F81BD"/>
        </w:rPr>
        <w:t>15</w:t>
      </w:r>
      <w:r w:rsidR="00395762" w:rsidRPr="004629FB">
        <w:rPr>
          <w:color w:val="4F81BD"/>
        </w:rPr>
        <w:t xml:space="preserve"> § Palkkiosäännön tulkitseminen</w:t>
      </w:r>
      <w:bookmarkEnd w:id="17"/>
    </w:p>
    <w:p w:rsidR="00395762" w:rsidRPr="004629FB" w:rsidRDefault="00395762" w:rsidP="00395762">
      <w:pPr>
        <w:ind w:left="1304" w:firstLine="1"/>
        <w:rPr>
          <w:sz w:val="24"/>
          <w:szCs w:val="24"/>
        </w:rPr>
      </w:pPr>
      <w:r w:rsidRPr="004629FB">
        <w:rPr>
          <w:sz w:val="24"/>
          <w:szCs w:val="24"/>
        </w:rPr>
        <w:t>Mikäli palkkiosäännön tulkitsemisessa esiintyy ristiriitaisuuksia, kunnanjohtaja ratka</w:t>
      </w:r>
      <w:r w:rsidRPr="004629FB">
        <w:rPr>
          <w:sz w:val="24"/>
          <w:szCs w:val="24"/>
        </w:rPr>
        <w:t>i</w:t>
      </w:r>
      <w:r w:rsidRPr="004629FB">
        <w:rPr>
          <w:sz w:val="24"/>
          <w:szCs w:val="24"/>
        </w:rPr>
        <w:t>see asian.</w:t>
      </w:r>
    </w:p>
    <w:p w:rsidR="00830E0D" w:rsidRDefault="00830E0D"/>
    <w:sectPr w:rsidR="00830E0D" w:rsidSect="00830E0D">
      <w:footerReference w:type="default" r:id="rId9"/>
      <w:footerReference w:type="first" r:id="rId10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59" w:rsidRDefault="00F32C59" w:rsidP="00043B7C">
      <w:pPr>
        <w:spacing w:after="0" w:line="240" w:lineRule="auto"/>
      </w:pPr>
      <w:r>
        <w:separator/>
      </w:r>
    </w:p>
  </w:endnote>
  <w:endnote w:type="continuationSeparator" w:id="0">
    <w:p w:rsidR="00F32C59" w:rsidRDefault="00F32C59" w:rsidP="0004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08" w:rsidRDefault="00D16508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3815">
      <w:rPr>
        <w:noProof/>
      </w:rPr>
      <w:t>6</w:t>
    </w:r>
    <w:r>
      <w:fldChar w:fldCharType="end"/>
    </w:r>
  </w:p>
  <w:p w:rsidR="00D16508" w:rsidRDefault="00D1650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08" w:rsidRDefault="00D16508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3815">
      <w:rPr>
        <w:noProof/>
      </w:rPr>
      <w:t>1</w:t>
    </w:r>
    <w:r>
      <w:fldChar w:fldCharType="end"/>
    </w:r>
  </w:p>
  <w:p w:rsidR="00D16508" w:rsidRDefault="00D1650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59" w:rsidRDefault="00F32C59" w:rsidP="00043B7C">
      <w:pPr>
        <w:spacing w:after="0" w:line="240" w:lineRule="auto"/>
      </w:pPr>
      <w:r>
        <w:separator/>
      </w:r>
    </w:p>
  </w:footnote>
  <w:footnote w:type="continuationSeparator" w:id="0">
    <w:p w:rsidR="00F32C59" w:rsidRDefault="00F32C59" w:rsidP="0004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CBE"/>
    <w:multiLevelType w:val="hybridMultilevel"/>
    <w:tmpl w:val="5590F336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7A5E97"/>
    <w:multiLevelType w:val="hybridMultilevel"/>
    <w:tmpl w:val="FA4E15E4"/>
    <w:lvl w:ilvl="0" w:tplc="B3487A66">
      <w:start w:val="4"/>
      <w:numFmt w:val="decimal"/>
      <w:lvlText w:val="%1"/>
      <w:lvlJc w:val="left"/>
      <w:pPr>
        <w:ind w:left="29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9" w:hanging="360"/>
      </w:pPr>
    </w:lvl>
    <w:lvl w:ilvl="2" w:tplc="040B001B" w:tentative="1">
      <w:start w:val="1"/>
      <w:numFmt w:val="lowerRoman"/>
      <w:lvlText w:val="%3."/>
      <w:lvlJc w:val="right"/>
      <w:pPr>
        <w:ind w:left="4409" w:hanging="180"/>
      </w:pPr>
    </w:lvl>
    <w:lvl w:ilvl="3" w:tplc="040B000F" w:tentative="1">
      <w:start w:val="1"/>
      <w:numFmt w:val="decimal"/>
      <w:lvlText w:val="%4."/>
      <w:lvlJc w:val="left"/>
      <w:pPr>
        <w:ind w:left="5129" w:hanging="360"/>
      </w:pPr>
    </w:lvl>
    <w:lvl w:ilvl="4" w:tplc="040B0019" w:tentative="1">
      <w:start w:val="1"/>
      <w:numFmt w:val="lowerLetter"/>
      <w:lvlText w:val="%5."/>
      <w:lvlJc w:val="left"/>
      <w:pPr>
        <w:ind w:left="5849" w:hanging="360"/>
      </w:pPr>
    </w:lvl>
    <w:lvl w:ilvl="5" w:tplc="040B001B" w:tentative="1">
      <w:start w:val="1"/>
      <w:numFmt w:val="lowerRoman"/>
      <w:lvlText w:val="%6."/>
      <w:lvlJc w:val="right"/>
      <w:pPr>
        <w:ind w:left="6569" w:hanging="180"/>
      </w:pPr>
    </w:lvl>
    <w:lvl w:ilvl="6" w:tplc="040B000F" w:tentative="1">
      <w:start w:val="1"/>
      <w:numFmt w:val="decimal"/>
      <w:lvlText w:val="%7."/>
      <w:lvlJc w:val="left"/>
      <w:pPr>
        <w:ind w:left="7289" w:hanging="360"/>
      </w:pPr>
    </w:lvl>
    <w:lvl w:ilvl="7" w:tplc="040B0019" w:tentative="1">
      <w:start w:val="1"/>
      <w:numFmt w:val="lowerLetter"/>
      <w:lvlText w:val="%8."/>
      <w:lvlJc w:val="left"/>
      <w:pPr>
        <w:ind w:left="8009" w:hanging="360"/>
      </w:pPr>
    </w:lvl>
    <w:lvl w:ilvl="8" w:tplc="040B001B" w:tentative="1">
      <w:start w:val="1"/>
      <w:numFmt w:val="lowerRoman"/>
      <w:lvlText w:val="%9."/>
      <w:lvlJc w:val="right"/>
      <w:pPr>
        <w:ind w:left="8729" w:hanging="180"/>
      </w:pPr>
    </w:lvl>
  </w:abstractNum>
  <w:abstractNum w:abstractNumId="2">
    <w:nsid w:val="2B2F6D08"/>
    <w:multiLevelType w:val="hybridMultilevel"/>
    <w:tmpl w:val="C570051A"/>
    <w:lvl w:ilvl="0" w:tplc="320A2D0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341F4533"/>
    <w:multiLevelType w:val="hybridMultilevel"/>
    <w:tmpl w:val="CA2688DC"/>
    <w:lvl w:ilvl="0" w:tplc="D53613D2">
      <w:start w:val="1"/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3D8E25DC"/>
    <w:multiLevelType w:val="hybridMultilevel"/>
    <w:tmpl w:val="F1025AD0"/>
    <w:lvl w:ilvl="0" w:tplc="A02EAE36">
      <w:start w:val="1"/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4E194B0B"/>
    <w:multiLevelType w:val="hybridMultilevel"/>
    <w:tmpl w:val="472E46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F4F01"/>
    <w:multiLevelType w:val="hybridMultilevel"/>
    <w:tmpl w:val="A88C8566"/>
    <w:lvl w:ilvl="0" w:tplc="04D250DE">
      <w:start w:val="1"/>
      <w:numFmt w:val="decimal"/>
      <w:lvlText w:val="%1"/>
      <w:lvlJc w:val="left"/>
      <w:pPr>
        <w:ind w:left="2609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64E9181E"/>
    <w:multiLevelType w:val="hybridMultilevel"/>
    <w:tmpl w:val="E98414A2"/>
    <w:lvl w:ilvl="0" w:tplc="8E1074A2">
      <w:start w:val="1"/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0D"/>
    <w:rsid w:val="00043B7C"/>
    <w:rsid w:val="0005063A"/>
    <w:rsid w:val="000A1433"/>
    <w:rsid w:val="000A227B"/>
    <w:rsid w:val="000E4892"/>
    <w:rsid w:val="000F1019"/>
    <w:rsid w:val="00132AF4"/>
    <w:rsid w:val="0013453F"/>
    <w:rsid w:val="00137252"/>
    <w:rsid w:val="001B030B"/>
    <w:rsid w:val="001C02F7"/>
    <w:rsid w:val="001C7611"/>
    <w:rsid w:val="001D0F93"/>
    <w:rsid w:val="001E64D4"/>
    <w:rsid w:val="002003C3"/>
    <w:rsid w:val="00236EF1"/>
    <w:rsid w:val="00241FE0"/>
    <w:rsid w:val="00281BCE"/>
    <w:rsid w:val="0028608A"/>
    <w:rsid w:val="002E2841"/>
    <w:rsid w:val="002E49D2"/>
    <w:rsid w:val="00302916"/>
    <w:rsid w:val="00316F10"/>
    <w:rsid w:val="0032142F"/>
    <w:rsid w:val="00321874"/>
    <w:rsid w:val="00367E7A"/>
    <w:rsid w:val="00395762"/>
    <w:rsid w:val="003A154E"/>
    <w:rsid w:val="003A4307"/>
    <w:rsid w:val="003E7383"/>
    <w:rsid w:val="00421A59"/>
    <w:rsid w:val="00436F76"/>
    <w:rsid w:val="0046244A"/>
    <w:rsid w:val="004629FB"/>
    <w:rsid w:val="00473996"/>
    <w:rsid w:val="00473E40"/>
    <w:rsid w:val="00495878"/>
    <w:rsid w:val="004F0149"/>
    <w:rsid w:val="0050160D"/>
    <w:rsid w:val="00523BE5"/>
    <w:rsid w:val="005263B9"/>
    <w:rsid w:val="0054341C"/>
    <w:rsid w:val="005548EE"/>
    <w:rsid w:val="00560FF4"/>
    <w:rsid w:val="00565FA1"/>
    <w:rsid w:val="0056739D"/>
    <w:rsid w:val="0057701A"/>
    <w:rsid w:val="00580852"/>
    <w:rsid w:val="005862CF"/>
    <w:rsid w:val="00592FB0"/>
    <w:rsid w:val="005D6EB4"/>
    <w:rsid w:val="00627B0C"/>
    <w:rsid w:val="006437F8"/>
    <w:rsid w:val="00667410"/>
    <w:rsid w:val="00676AD3"/>
    <w:rsid w:val="006E14FD"/>
    <w:rsid w:val="00706672"/>
    <w:rsid w:val="0072182A"/>
    <w:rsid w:val="00734FD6"/>
    <w:rsid w:val="0078769E"/>
    <w:rsid w:val="007F0E80"/>
    <w:rsid w:val="00830E0D"/>
    <w:rsid w:val="008369FF"/>
    <w:rsid w:val="00877E12"/>
    <w:rsid w:val="00890F7A"/>
    <w:rsid w:val="008C7F26"/>
    <w:rsid w:val="008E4AFD"/>
    <w:rsid w:val="008E50DB"/>
    <w:rsid w:val="00913DF9"/>
    <w:rsid w:val="00931F4F"/>
    <w:rsid w:val="00946E69"/>
    <w:rsid w:val="00996CF9"/>
    <w:rsid w:val="009B77AE"/>
    <w:rsid w:val="009D06CC"/>
    <w:rsid w:val="009D7CAD"/>
    <w:rsid w:val="009F4740"/>
    <w:rsid w:val="00A0688A"/>
    <w:rsid w:val="00A14B29"/>
    <w:rsid w:val="00A2463A"/>
    <w:rsid w:val="00A33238"/>
    <w:rsid w:val="00A34BCC"/>
    <w:rsid w:val="00AC1780"/>
    <w:rsid w:val="00B13815"/>
    <w:rsid w:val="00B14B94"/>
    <w:rsid w:val="00B2583A"/>
    <w:rsid w:val="00B364E2"/>
    <w:rsid w:val="00B521C2"/>
    <w:rsid w:val="00B55C33"/>
    <w:rsid w:val="00B63C7F"/>
    <w:rsid w:val="00B8367C"/>
    <w:rsid w:val="00B8796D"/>
    <w:rsid w:val="00BB1970"/>
    <w:rsid w:val="00BC4575"/>
    <w:rsid w:val="00BC629B"/>
    <w:rsid w:val="00BD0340"/>
    <w:rsid w:val="00C02138"/>
    <w:rsid w:val="00C16671"/>
    <w:rsid w:val="00C33E5A"/>
    <w:rsid w:val="00C4564A"/>
    <w:rsid w:val="00C46241"/>
    <w:rsid w:val="00C86F12"/>
    <w:rsid w:val="00CB2B17"/>
    <w:rsid w:val="00CC114C"/>
    <w:rsid w:val="00CF42B9"/>
    <w:rsid w:val="00CF4BAE"/>
    <w:rsid w:val="00CF770F"/>
    <w:rsid w:val="00D0179D"/>
    <w:rsid w:val="00D16508"/>
    <w:rsid w:val="00D244A2"/>
    <w:rsid w:val="00D259CE"/>
    <w:rsid w:val="00D81F9A"/>
    <w:rsid w:val="00DB3083"/>
    <w:rsid w:val="00DD0BF5"/>
    <w:rsid w:val="00DD0F60"/>
    <w:rsid w:val="00DD5B48"/>
    <w:rsid w:val="00E2066D"/>
    <w:rsid w:val="00E274BC"/>
    <w:rsid w:val="00E374C3"/>
    <w:rsid w:val="00E84BA6"/>
    <w:rsid w:val="00F02F43"/>
    <w:rsid w:val="00F04488"/>
    <w:rsid w:val="00F31F54"/>
    <w:rsid w:val="00F32C59"/>
    <w:rsid w:val="00F4676C"/>
    <w:rsid w:val="00F7034E"/>
    <w:rsid w:val="00F77CBE"/>
    <w:rsid w:val="00F81C82"/>
    <w:rsid w:val="00F825C0"/>
    <w:rsid w:val="00FB7F8C"/>
    <w:rsid w:val="00F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182A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0E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629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830E0D"/>
    <w:rPr>
      <w:rFonts w:eastAsia="Times New Roman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830E0D"/>
    <w:rPr>
      <w:rFonts w:eastAsia="Times New Roman"/>
      <w:sz w:val="22"/>
      <w:szCs w:val="22"/>
      <w:lang w:val="fi-FI" w:eastAsia="en-US" w:bidi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30E0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830E0D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uiPriority w:val="9"/>
    <w:rsid w:val="00830E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BB1970"/>
    <w:pPr>
      <w:ind w:left="720"/>
      <w:contextualSpacing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23BE5"/>
    <w:pPr>
      <w:outlineLvl w:val="9"/>
    </w:pPr>
  </w:style>
  <w:style w:type="paragraph" w:styleId="Sisluet1">
    <w:name w:val="toc 1"/>
    <w:basedOn w:val="Normaali"/>
    <w:next w:val="Normaali"/>
    <w:autoRedefine/>
    <w:uiPriority w:val="39"/>
    <w:unhideWhenUsed/>
    <w:rsid w:val="00523BE5"/>
  </w:style>
  <w:style w:type="character" w:styleId="Hyperlinkki">
    <w:name w:val="Hyperlink"/>
    <w:uiPriority w:val="99"/>
    <w:unhideWhenUsed/>
    <w:rsid w:val="00523BE5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043B7C"/>
    <w:pPr>
      <w:tabs>
        <w:tab w:val="center" w:pos="4819"/>
        <w:tab w:val="right" w:pos="9638"/>
      </w:tabs>
    </w:pPr>
    <w:rPr>
      <w:lang w:val="x-none"/>
    </w:rPr>
  </w:style>
  <w:style w:type="character" w:customStyle="1" w:styleId="YltunnisteChar">
    <w:name w:val="Ylätunniste Char"/>
    <w:link w:val="Yltunniste"/>
    <w:uiPriority w:val="99"/>
    <w:semiHidden/>
    <w:rsid w:val="00043B7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43B7C"/>
    <w:pPr>
      <w:tabs>
        <w:tab w:val="center" w:pos="4819"/>
        <w:tab w:val="right" w:pos="9638"/>
      </w:tabs>
    </w:pPr>
    <w:rPr>
      <w:lang w:val="x-none"/>
    </w:rPr>
  </w:style>
  <w:style w:type="character" w:customStyle="1" w:styleId="AlatunnisteChar">
    <w:name w:val="Alatunniste Char"/>
    <w:link w:val="Alatunniste"/>
    <w:uiPriority w:val="99"/>
    <w:rsid w:val="00043B7C"/>
    <w:rPr>
      <w:sz w:val="22"/>
      <w:szCs w:val="2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4629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isluet2">
    <w:name w:val="toc 2"/>
    <w:basedOn w:val="Normaali"/>
    <w:next w:val="Normaali"/>
    <w:autoRedefine/>
    <w:uiPriority w:val="39"/>
    <w:unhideWhenUsed/>
    <w:rsid w:val="004629FB"/>
    <w:pPr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182A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0E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629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830E0D"/>
    <w:rPr>
      <w:rFonts w:eastAsia="Times New Roman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830E0D"/>
    <w:rPr>
      <w:rFonts w:eastAsia="Times New Roman"/>
      <w:sz w:val="22"/>
      <w:szCs w:val="22"/>
      <w:lang w:val="fi-FI" w:eastAsia="en-US" w:bidi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30E0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830E0D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uiPriority w:val="9"/>
    <w:rsid w:val="00830E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BB1970"/>
    <w:pPr>
      <w:ind w:left="720"/>
      <w:contextualSpacing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23BE5"/>
    <w:pPr>
      <w:outlineLvl w:val="9"/>
    </w:pPr>
  </w:style>
  <w:style w:type="paragraph" w:styleId="Sisluet1">
    <w:name w:val="toc 1"/>
    <w:basedOn w:val="Normaali"/>
    <w:next w:val="Normaali"/>
    <w:autoRedefine/>
    <w:uiPriority w:val="39"/>
    <w:unhideWhenUsed/>
    <w:rsid w:val="00523BE5"/>
  </w:style>
  <w:style w:type="character" w:styleId="Hyperlinkki">
    <w:name w:val="Hyperlink"/>
    <w:uiPriority w:val="99"/>
    <w:unhideWhenUsed/>
    <w:rsid w:val="00523BE5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043B7C"/>
    <w:pPr>
      <w:tabs>
        <w:tab w:val="center" w:pos="4819"/>
        <w:tab w:val="right" w:pos="9638"/>
      </w:tabs>
    </w:pPr>
    <w:rPr>
      <w:lang w:val="x-none"/>
    </w:rPr>
  </w:style>
  <w:style w:type="character" w:customStyle="1" w:styleId="YltunnisteChar">
    <w:name w:val="Ylätunniste Char"/>
    <w:link w:val="Yltunniste"/>
    <w:uiPriority w:val="99"/>
    <w:semiHidden/>
    <w:rsid w:val="00043B7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43B7C"/>
    <w:pPr>
      <w:tabs>
        <w:tab w:val="center" w:pos="4819"/>
        <w:tab w:val="right" w:pos="9638"/>
      </w:tabs>
    </w:pPr>
    <w:rPr>
      <w:lang w:val="x-none"/>
    </w:rPr>
  </w:style>
  <w:style w:type="character" w:customStyle="1" w:styleId="AlatunnisteChar">
    <w:name w:val="Alatunniste Char"/>
    <w:link w:val="Alatunniste"/>
    <w:uiPriority w:val="99"/>
    <w:rsid w:val="00043B7C"/>
    <w:rPr>
      <w:sz w:val="22"/>
      <w:szCs w:val="2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4629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isluet2">
    <w:name w:val="toc 2"/>
    <w:basedOn w:val="Normaali"/>
    <w:next w:val="Normaali"/>
    <w:autoRedefine/>
    <w:uiPriority w:val="39"/>
    <w:unhideWhenUsed/>
    <w:rsid w:val="004629FB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9430-88EC-47E6-A2D0-09F82C0F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8824</Characters>
  <Application>Microsoft Office Word</Application>
  <DocSecurity>4</DocSecurity>
  <Lines>73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LAPPAJÄRVEN KUNNAN LUOTTAMUSHENKILÖIDEN KOKOUSPALKKIOSÄÄNTÖ</vt:lpstr>
    </vt:vector>
  </TitlesOfParts>
  <Company>lAPPAJÄRVEN KUNTA</Company>
  <LinksUpToDate>false</LinksUpToDate>
  <CharactersWithSpaces>9894</CharactersWithSpaces>
  <SharedDoc>false</SharedDoc>
  <HLinks>
    <vt:vector size="102" baseType="variant"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_Toc481926500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_Toc481926499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_Toc481926498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_Toc481926497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_Toc481926496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_Toc481926495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_Toc481926494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_Toc481926493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_Toc481926492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_Toc481926491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_Toc481926490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_Toc481926489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_Toc481926488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_Toc481926487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_Toc481926486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_Toc481926485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_Toc481926484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LAPPAJÄRVEN KUNNAN LUOTTAMUSHENKILÖIDEN KOKOUSPALKKIOSÄÄNTÖ</dc:title>
  <dc:creator>Päivi</dc:creator>
  <cp:lastModifiedBy>Bergbacka Riitta Mari</cp:lastModifiedBy>
  <cp:revision>2</cp:revision>
  <cp:lastPrinted>2017-04-24T15:33:00Z</cp:lastPrinted>
  <dcterms:created xsi:type="dcterms:W3CDTF">2017-05-09T10:06:00Z</dcterms:created>
  <dcterms:modified xsi:type="dcterms:W3CDTF">2017-05-09T10:06:00Z</dcterms:modified>
</cp:coreProperties>
</file>